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B71F37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B71F37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«04» декабря </w:t>
      </w:r>
      <w:r w:rsidR="001674ED">
        <w:rPr>
          <w:sz w:val="28"/>
          <w:szCs w:val="28"/>
        </w:rPr>
        <w:t>2020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  </w:t>
      </w:r>
      <w:r w:rsidR="00B20517" w:rsidRPr="00883DED">
        <w:rPr>
          <w:sz w:val="28"/>
          <w:szCs w:val="28"/>
        </w:rPr>
        <w:t xml:space="preserve">№ </w:t>
      </w:r>
      <w:r w:rsidR="00B20517">
        <w:rPr>
          <w:sz w:val="28"/>
          <w:szCs w:val="28"/>
        </w:rPr>
        <w:t xml:space="preserve">  </w:t>
      </w:r>
      <w:r w:rsidR="005D0F6B">
        <w:rPr>
          <w:sz w:val="28"/>
          <w:szCs w:val="28"/>
        </w:rPr>
        <w:t>25/С</w:t>
      </w:r>
      <w:r w:rsidR="00B20517">
        <w:rPr>
          <w:sz w:val="28"/>
          <w:szCs w:val="28"/>
        </w:rPr>
        <w:t xml:space="preserve">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37582F" w:rsidRPr="002807D8" w:rsidRDefault="00B455AD" w:rsidP="002807D8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 w:rsidR="00A400B9"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 w:rsidR="00F413A1">
        <w:rPr>
          <w:rFonts w:cs="Calibri"/>
          <w:b w:val="0"/>
          <w:i w:val="0"/>
          <w:sz w:val="28"/>
          <w:szCs w:val="28"/>
          <w:lang w:val="ru-RU"/>
        </w:rPr>
        <w:t>.04.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 w:rsidR="00F413A1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2807D8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8B3"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="000834E6"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="000834E6"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="000834E6" w:rsidRPr="008106A4">
        <w:rPr>
          <w:rFonts w:cs="Calibri"/>
          <w:b w:val="0"/>
          <w:i w:val="0"/>
          <w:sz w:val="28"/>
          <w:szCs w:val="28"/>
          <w:lang w:val="ru-RU"/>
        </w:rPr>
        <w:t xml:space="preserve">13.10.2014 </w:t>
      </w:r>
      <w:r w:rsidR="000834E6">
        <w:rPr>
          <w:rFonts w:cs="Calibri"/>
          <w:b w:val="0"/>
          <w:i w:val="0"/>
          <w:sz w:val="28"/>
          <w:szCs w:val="28"/>
          <w:lang w:val="ru-RU"/>
        </w:rPr>
        <w:t>№</w:t>
      </w:r>
      <w:r w:rsidR="000834E6"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 w:rsidR="000834E6">
        <w:rPr>
          <w:rFonts w:cs="Calibri"/>
          <w:b w:val="0"/>
          <w:i w:val="0"/>
          <w:sz w:val="28"/>
          <w:szCs w:val="28"/>
          <w:lang w:val="ru-RU"/>
        </w:rPr>
        <w:t>«</w:t>
      </w:r>
      <w:r w:rsidR="002323C4" w:rsidRPr="002323C4">
        <w:rPr>
          <w:rFonts w:cs="Calibri"/>
          <w:b w:val="0"/>
          <w:i w:val="0"/>
          <w:sz w:val="28"/>
          <w:szCs w:val="28"/>
          <w:lang w:val="ru-RU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2323C4" w:rsidRPr="002323C4">
        <w:rPr>
          <w:rFonts w:cs="Calibri"/>
          <w:b w:val="0"/>
          <w:i w:val="0"/>
          <w:sz w:val="28"/>
          <w:szCs w:val="28"/>
          <w:lang w:val="ru-RU"/>
        </w:rPr>
        <w:t>Росатом</w:t>
      </w:r>
      <w:proofErr w:type="spellEnd"/>
      <w:r w:rsidR="002323C4" w:rsidRPr="002323C4">
        <w:rPr>
          <w:rFonts w:cs="Calibri"/>
          <w:b w:val="0"/>
          <w:i w:val="0"/>
          <w:sz w:val="28"/>
          <w:szCs w:val="28"/>
          <w:lang w:val="ru-RU"/>
        </w:rPr>
        <w:t>", Государственной корпорации по космической деятельности "</w:t>
      </w:r>
      <w:proofErr w:type="spellStart"/>
      <w:r w:rsidR="002323C4" w:rsidRPr="002323C4">
        <w:rPr>
          <w:rFonts w:cs="Calibri"/>
          <w:b w:val="0"/>
          <w:i w:val="0"/>
          <w:sz w:val="28"/>
          <w:szCs w:val="28"/>
          <w:lang w:val="ru-RU"/>
        </w:rPr>
        <w:t>Роскосмос</w:t>
      </w:r>
      <w:proofErr w:type="spellEnd"/>
      <w:r w:rsidR="002323C4" w:rsidRPr="002323C4">
        <w:rPr>
          <w:rFonts w:cs="Calibri"/>
          <w:b w:val="0"/>
          <w:i w:val="0"/>
          <w:sz w:val="28"/>
          <w:szCs w:val="28"/>
          <w:lang w:val="ru-RU"/>
        </w:rPr>
        <w:t>" и подведомственных им организаций"</w:t>
      </w:r>
      <w:r w:rsidR="000834E6">
        <w:rPr>
          <w:rFonts w:cs="Calibri"/>
          <w:b w:val="0"/>
          <w:i w:val="0"/>
          <w:sz w:val="28"/>
          <w:szCs w:val="28"/>
          <w:lang w:val="ru-RU"/>
        </w:rPr>
        <w:t>»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>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ой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и</w:t>
      </w:r>
      <w:r w:rsidR="00D31195"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B55881">
        <w:rPr>
          <w:rFonts w:cs="Calibri"/>
          <w:b w:val="0"/>
          <w:i w:val="0"/>
          <w:sz w:val="28"/>
          <w:szCs w:val="28"/>
          <w:lang w:val="ru-RU"/>
        </w:rPr>
        <w:t>06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>.10.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7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7582F" w:rsidRPr="009E2AAB"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B55881">
        <w:rPr>
          <w:rFonts w:cs="Calibri"/>
          <w:b w:val="0"/>
          <w:i w:val="0"/>
          <w:sz w:val="28"/>
          <w:szCs w:val="28"/>
          <w:lang w:val="ru-RU"/>
        </w:rPr>
        <w:t>102-</w:t>
      </w:r>
      <w:r w:rsidR="00D31195">
        <w:rPr>
          <w:rFonts w:cs="Calibri"/>
          <w:b w:val="0"/>
          <w:i w:val="0"/>
          <w:sz w:val="28"/>
          <w:szCs w:val="28"/>
          <w:lang w:val="ru-RU"/>
        </w:rPr>
        <w:t>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="00D31195"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»,</w:t>
      </w:r>
      <w:r w:rsidR="00196CA6"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>01.11.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>7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 xml:space="preserve">   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 w:rsidR="000834E6">
        <w:rPr>
          <w:rFonts w:cs="Calibri"/>
          <w:b w:val="0"/>
          <w:i w:val="0"/>
          <w:sz w:val="28"/>
          <w:szCs w:val="28"/>
          <w:lang w:val="ru-RU"/>
        </w:rPr>
        <w:t>110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>-ПМА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="00A400B9"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="000834E6"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="00A400B9"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A400B9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r w:rsidR="00A17A15">
        <w:rPr>
          <w:rFonts w:cs="Calibri"/>
          <w:b w:val="0"/>
          <w:i w:val="0"/>
          <w:sz w:val="28"/>
          <w:szCs w:val="28"/>
          <w:lang w:val="ru-RU"/>
        </w:rPr>
        <w:t>от 28.12.2018 № 97-ПМА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 </w:t>
      </w:r>
      <w:r w:rsidR="00EC50D5">
        <w:rPr>
          <w:rFonts w:cs="Calibri"/>
          <w:b w:val="0"/>
          <w:i w:val="0"/>
          <w:sz w:val="28"/>
          <w:szCs w:val="28"/>
          <w:lang w:val="ru-RU"/>
        </w:rPr>
        <w:t>«О внесении изменений в постановление местной администрации</w:t>
      </w:r>
      <w:r w:rsidR="0046557E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</w:t>
      </w:r>
      <w:r w:rsidR="007323DE">
        <w:rPr>
          <w:rFonts w:cs="Calibri"/>
          <w:b w:val="0"/>
          <w:i w:val="0"/>
          <w:sz w:val="28"/>
          <w:szCs w:val="28"/>
          <w:lang w:val="ru-RU"/>
        </w:rPr>
        <w:t>муниципального</w:t>
      </w:r>
      <w:r w:rsidR="0046557E">
        <w:rPr>
          <w:rFonts w:cs="Calibri"/>
          <w:b w:val="0"/>
          <w:i w:val="0"/>
          <w:sz w:val="28"/>
          <w:szCs w:val="28"/>
          <w:lang w:val="ru-RU"/>
        </w:rPr>
        <w:t xml:space="preserve"> образования города Севастополя Гагаринский му</w:t>
      </w:r>
      <w:r w:rsidR="00A17A15">
        <w:rPr>
          <w:rFonts w:cs="Calibri"/>
          <w:b w:val="0"/>
          <w:i w:val="0"/>
          <w:sz w:val="28"/>
          <w:szCs w:val="28"/>
          <w:lang w:val="ru-RU"/>
        </w:rPr>
        <w:t xml:space="preserve">ниципальный округ от 06.10.2017 №102-ПМА </w:t>
      </w:r>
      <w:r w:rsidR="00B8509C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46557E">
        <w:rPr>
          <w:rFonts w:cs="Calibri"/>
          <w:b w:val="0"/>
          <w:i w:val="0"/>
          <w:sz w:val="28"/>
          <w:szCs w:val="28"/>
          <w:lang w:val="ru-RU"/>
        </w:rPr>
        <w:lastRenderedPageBreak/>
        <w:t>«</w:t>
      </w:r>
      <w:r w:rsidR="0046557E"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="002323C4">
        <w:rPr>
          <w:rFonts w:cs="Calibri"/>
          <w:b w:val="0"/>
          <w:i w:val="0"/>
          <w:sz w:val="28"/>
          <w:szCs w:val="28"/>
          <w:lang w:val="ru-RU"/>
        </w:rPr>
        <w:t>»</w:t>
      </w:r>
      <w:r w:rsidR="0046557E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r w:rsidR="009E2AAB"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01.04.2015 № 17 «О принятии Устава внутригородского муниципального образования Гагаринский муниципальный округ</w:t>
      </w:r>
      <w:r w:rsidR="009E2AAB" w:rsidRPr="002807D8">
        <w:rPr>
          <w:rFonts w:cs="Calibri"/>
          <w:b w:val="0"/>
          <w:i w:val="0"/>
          <w:sz w:val="28"/>
          <w:szCs w:val="28"/>
          <w:lang w:val="ru-RU"/>
        </w:rPr>
        <w:t>»</w:t>
      </w:r>
      <w:r w:rsidR="0037582F" w:rsidRPr="002807D8">
        <w:rPr>
          <w:rFonts w:cs="Calibri"/>
          <w:b w:val="0"/>
          <w:i w:val="0"/>
          <w:sz w:val="28"/>
          <w:szCs w:val="28"/>
          <w:lang w:val="ru-RU"/>
        </w:rPr>
        <w:t>:</w:t>
      </w:r>
    </w:p>
    <w:p w:rsidR="00B455AD" w:rsidRPr="002246CB" w:rsidRDefault="00B455AD" w:rsidP="002807D8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 w:rsidR="00753DA1"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 w:rsidR="000834E6">
        <w:rPr>
          <w:sz w:val="28"/>
          <w:szCs w:val="28"/>
        </w:rPr>
        <w:t>нормативные</w:t>
      </w:r>
      <w:r w:rsidR="000834E6" w:rsidRPr="000834E6">
        <w:rPr>
          <w:sz w:val="28"/>
          <w:szCs w:val="28"/>
        </w:rPr>
        <w:t xml:space="preserve"> затрат</w:t>
      </w:r>
      <w:r w:rsidR="000834E6">
        <w:rPr>
          <w:sz w:val="28"/>
          <w:szCs w:val="28"/>
        </w:rPr>
        <w:t>ы</w:t>
      </w:r>
      <w:r w:rsidR="000834E6" w:rsidRPr="000834E6">
        <w:rPr>
          <w:sz w:val="28"/>
          <w:szCs w:val="28"/>
        </w:rPr>
        <w:t xml:space="preserve"> на обеспечение функций </w:t>
      </w:r>
      <w:r w:rsidR="00B415C3" w:rsidRPr="00B415C3">
        <w:rPr>
          <w:sz w:val="28"/>
          <w:szCs w:val="28"/>
        </w:rPr>
        <w:t>Совета Гагаринского муниципального округа</w:t>
      </w:r>
      <w:r w:rsidR="008C3816" w:rsidRPr="00B415C3">
        <w:rPr>
          <w:sz w:val="28"/>
          <w:szCs w:val="28"/>
        </w:rPr>
        <w:t xml:space="preserve"> </w:t>
      </w:r>
      <w:r w:rsidR="009861B7">
        <w:rPr>
          <w:sz w:val="28"/>
          <w:szCs w:val="28"/>
        </w:rPr>
        <w:t xml:space="preserve">в новой редакции </w:t>
      </w:r>
      <w:r w:rsidR="002807D8">
        <w:rPr>
          <w:sz w:val="28"/>
          <w:szCs w:val="28"/>
        </w:rPr>
        <w:t xml:space="preserve">согласно </w:t>
      </w:r>
      <w:r w:rsidR="004F2757">
        <w:rPr>
          <w:sz w:val="28"/>
          <w:szCs w:val="28"/>
        </w:rPr>
        <w:t>приложению</w:t>
      </w:r>
      <w:r w:rsidRPr="002246CB">
        <w:rPr>
          <w:sz w:val="28"/>
          <w:szCs w:val="28"/>
        </w:rPr>
        <w:t>.</w:t>
      </w:r>
    </w:p>
    <w:p w:rsidR="002959CE" w:rsidRDefault="002959CE" w:rsidP="00280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</w:t>
      </w:r>
      <w:r w:rsidR="007D7726">
        <w:rPr>
          <w:sz w:val="28"/>
          <w:szCs w:val="28"/>
        </w:rPr>
        <w:t xml:space="preserve">                 </w:t>
      </w:r>
      <w:r w:rsidR="00DA0BE8">
        <w:rPr>
          <w:sz w:val="28"/>
          <w:szCs w:val="28"/>
        </w:rPr>
        <w:t xml:space="preserve">              </w:t>
      </w:r>
      <w:r w:rsidR="007D7726">
        <w:rPr>
          <w:sz w:val="28"/>
          <w:szCs w:val="28"/>
        </w:rPr>
        <w:t xml:space="preserve"> </w:t>
      </w:r>
      <w:r w:rsidR="00CA1267">
        <w:rPr>
          <w:sz w:val="28"/>
          <w:szCs w:val="28"/>
        </w:rPr>
        <w:t>от 01.06.2020г. №13</w:t>
      </w:r>
      <w:r w:rsidR="007D7726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 w:rsidR="007B3D17">
        <w:rPr>
          <w:sz w:val="28"/>
          <w:szCs w:val="28"/>
        </w:rPr>
        <w:t>«</w:t>
      </w:r>
      <w:r w:rsidR="007B3D17"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 w:rsidR="007B3D17">
        <w:rPr>
          <w:sz w:val="28"/>
          <w:szCs w:val="28"/>
        </w:rPr>
        <w:t>»</w:t>
      </w:r>
      <w:r w:rsidR="007B3D17"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678B6" w:rsidRPr="00C56346" w:rsidRDefault="004F2757" w:rsidP="002807D8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</w:t>
      </w:r>
      <w:r w:rsidR="001832C9">
        <w:rPr>
          <w:sz w:val="28"/>
          <w:szCs w:val="28"/>
        </w:rPr>
        <w:t xml:space="preserve">. </w:t>
      </w:r>
      <w:r w:rsidR="00B55881">
        <w:rPr>
          <w:sz w:val="28"/>
          <w:szCs w:val="28"/>
        </w:rPr>
        <w:t>Обнародовать</w:t>
      </w:r>
      <w:r w:rsidR="002A159A">
        <w:rPr>
          <w:sz w:val="28"/>
          <w:szCs w:val="28"/>
        </w:rPr>
        <w:t xml:space="preserve"> настоящее распоряжение</w:t>
      </w:r>
      <w:r w:rsidR="0037582F"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 w:rsidR="000834E6">
        <w:rPr>
          <w:sz w:val="28"/>
          <w:szCs w:val="28"/>
        </w:rPr>
        <w:t>нормативные</w:t>
      </w:r>
      <w:r w:rsidR="000834E6" w:rsidRPr="000834E6">
        <w:rPr>
          <w:sz w:val="28"/>
          <w:szCs w:val="28"/>
        </w:rPr>
        <w:t xml:space="preserve"> затрат</w:t>
      </w:r>
      <w:r w:rsidR="000834E6">
        <w:rPr>
          <w:sz w:val="28"/>
          <w:szCs w:val="28"/>
        </w:rPr>
        <w:t>ы</w:t>
      </w:r>
      <w:r w:rsidR="000834E6" w:rsidRPr="000834E6">
        <w:rPr>
          <w:sz w:val="28"/>
          <w:szCs w:val="28"/>
        </w:rPr>
        <w:t xml:space="preserve"> </w:t>
      </w:r>
      <w:r w:rsidR="0037582F"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="0037582F" w:rsidRPr="00367FB5">
          <w:rPr>
            <w:rStyle w:val="a6"/>
            <w:sz w:val="28"/>
            <w:szCs w:val="28"/>
          </w:rPr>
          <w:t>www.zakupki.gov.ru</w:t>
        </w:r>
      </w:hyperlink>
      <w:r w:rsidR="0037582F" w:rsidRPr="00367FB5">
        <w:rPr>
          <w:sz w:val="28"/>
          <w:szCs w:val="28"/>
        </w:rPr>
        <w:t>)</w:t>
      </w:r>
      <w:r w:rsidR="002678B6" w:rsidRPr="00C56346">
        <w:rPr>
          <w:sz w:val="28"/>
          <w:szCs w:val="28"/>
        </w:rPr>
        <w:t>.</w:t>
      </w:r>
    </w:p>
    <w:p w:rsidR="002678B6" w:rsidRPr="00C56346" w:rsidRDefault="004F2757" w:rsidP="002807D8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="002678B6" w:rsidRPr="00C56346">
        <w:rPr>
          <w:sz w:val="28"/>
          <w:szCs w:val="28"/>
        </w:rPr>
        <w:t xml:space="preserve">. </w:t>
      </w:r>
      <w:r w:rsidR="00B820C9">
        <w:rPr>
          <w:sz w:val="28"/>
          <w:szCs w:val="28"/>
        </w:rPr>
        <w:t xml:space="preserve"> </w:t>
      </w:r>
      <w:r w:rsidR="002678B6" w:rsidRPr="00C56346">
        <w:rPr>
          <w:sz w:val="28"/>
          <w:szCs w:val="28"/>
        </w:rPr>
        <w:t xml:space="preserve">Настоящие </w:t>
      </w:r>
      <w:r w:rsidR="002A159A">
        <w:rPr>
          <w:sz w:val="28"/>
          <w:szCs w:val="28"/>
        </w:rPr>
        <w:t>распоряже</w:t>
      </w:r>
      <w:r w:rsidR="002678B6" w:rsidRPr="00C56346">
        <w:rPr>
          <w:sz w:val="28"/>
          <w:szCs w:val="28"/>
        </w:rPr>
        <w:t>ние вступает в силу с</w:t>
      </w:r>
      <w:r w:rsidR="002678B6">
        <w:rPr>
          <w:sz w:val="28"/>
          <w:szCs w:val="28"/>
        </w:rPr>
        <w:t xml:space="preserve">о дня </w:t>
      </w:r>
      <w:r w:rsidR="00B55881">
        <w:rPr>
          <w:sz w:val="28"/>
          <w:szCs w:val="28"/>
        </w:rPr>
        <w:t>обнародования</w:t>
      </w:r>
      <w:r w:rsidR="002678B6">
        <w:rPr>
          <w:sz w:val="28"/>
          <w:szCs w:val="28"/>
        </w:rPr>
        <w:t>.</w:t>
      </w:r>
    </w:p>
    <w:p w:rsidR="002678B6" w:rsidRPr="00C56346" w:rsidRDefault="004F2757" w:rsidP="002807D8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2678B6" w:rsidRPr="00C56346">
        <w:rPr>
          <w:rFonts w:eastAsia="Arial"/>
          <w:sz w:val="28"/>
          <w:szCs w:val="28"/>
        </w:rPr>
        <w:t xml:space="preserve">. </w:t>
      </w:r>
      <w:r w:rsidR="0037582F" w:rsidRPr="00367FB5">
        <w:rPr>
          <w:sz w:val="28"/>
          <w:szCs w:val="28"/>
        </w:rPr>
        <w:t xml:space="preserve">Контроль за исполнением настоящего </w:t>
      </w:r>
      <w:r w:rsidR="002A159A">
        <w:rPr>
          <w:sz w:val="28"/>
          <w:szCs w:val="28"/>
        </w:rPr>
        <w:t>распоряж</w:t>
      </w:r>
      <w:r w:rsidR="0037582F" w:rsidRPr="00367FB5">
        <w:rPr>
          <w:sz w:val="28"/>
          <w:szCs w:val="28"/>
        </w:rPr>
        <w:t xml:space="preserve">ения </w:t>
      </w:r>
      <w:r w:rsidR="0037582F">
        <w:rPr>
          <w:sz w:val="28"/>
          <w:szCs w:val="28"/>
        </w:rPr>
        <w:t>оставляю за собой</w:t>
      </w:r>
      <w:r w:rsidR="00275B96">
        <w:rPr>
          <w:sz w:val="28"/>
          <w:szCs w:val="28"/>
        </w:rPr>
        <w:t>.</w:t>
      </w:r>
    </w:p>
    <w:p w:rsidR="00AF2B49" w:rsidRDefault="00AF2B49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894A5D" w:rsidRDefault="00894A5D" w:rsidP="00357940">
      <w:pPr>
        <w:tabs>
          <w:tab w:val="left" w:pos="2070"/>
        </w:tabs>
        <w:rPr>
          <w:sz w:val="28"/>
          <w:szCs w:val="28"/>
        </w:rPr>
      </w:pP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14BD0">
        <w:rPr>
          <w:rFonts w:ascii="Times New Roman" w:hAnsi="Times New Roman" w:cs="Times New Roman"/>
          <w:sz w:val="20"/>
        </w:rPr>
        <w:t>Распоряжению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B71F3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04 декабря</w:t>
      </w:r>
      <w:r w:rsidR="009F44CB">
        <w:rPr>
          <w:rFonts w:ascii="Times New Roman" w:hAnsi="Times New Roman" w:cs="Times New Roman"/>
          <w:sz w:val="20"/>
        </w:rPr>
        <w:t xml:space="preserve"> </w:t>
      </w:r>
      <w:r w:rsidR="0033594F">
        <w:rPr>
          <w:rFonts w:ascii="Times New Roman" w:hAnsi="Times New Roman" w:cs="Times New Roman"/>
          <w:sz w:val="20"/>
        </w:rPr>
        <w:t>2020</w:t>
      </w:r>
      <w:r w:rsidR="0016346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г. </w:t>
      </w:r>
      <w:r w:rsidR="000834E6" w:rsidRPr="0067359F">
        <w:rPr>
          <w:rFonts w:ascii="Times New Roman" w:hAnsi="Times New Roman" w:cs="Times New Roman"/>
          <w:sz w:val="20"/>
        </w:rPr>
        <w:t xml:space="preserve">№ </w:t>
      </w:r>
      <w:r w:rsidR="00177BAC">
        <w:rPr>
          <w:rFonts w:ascii="Times New Roman" w:hAnsi="Times New Roman" w:cs="Times New Roman"/>
          <w:sz w:val="20"/>
        </w:rPr>
        <w:t>25/С</w:t>
      </w:r>
      <w:bookmarkStart w:id="0" w:name="_GoBack"/>
      <w:bookmarkEnd w:id="0"/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67359F" w:rsidRDefault="000834E6" w:rsidP="00083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834E6" w:rsidRPr="0067359F" w:rsidRDefault="000834E6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415C3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</w:p>
    <w:p w:rsidR="00B415C3" w:rsidRPr="0067359F" w:rsidRDefault="00B415C3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92"/>
      <w:bookmarkEnd w:id="1"/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Затраты на информационно-коммуникационные технологии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1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на абонентскую плату </w:t>
      </w: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безлимитные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соединения)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2643"/>
        <w:gridCol w:w="2321"/>
        <w:gridCol w:w="2344"/>
      </w:tblGrid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i-я абонентская плата в расчете на 1 абонентский номер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2" w:type="dxa"/>
          </w:tcPr>
          <w:p w:rsidR="000834E6" w:rsidRPr="0067359F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34E6" w:rsidRPr="0067359F" w:rsidRDefault="00FB77F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8F4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0834E6" w:rsidRPr="0067359F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4E6" w:rsidRPr="0067359F" w:rsidTr="000834E6">
        <w:tc>
          <w:tcPr>
            <w:tcW w:w="9571" w:type="dxa"/>
            <w:gridSpan w:val="4"/>
          </w:tcPr>
          <w:p w:rsidR="000834E6" w:rsidRPr="0067359F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 не </w:t>
            </w:r>
            <w:r w:rsidR="001922F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85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60D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  <w:tr w:rsidR="000C7C31" w:rsidRPr="0067359F" w:rsidTr="000834E6">
        <w:tc>
          <w:tcPr>
            <w:tcW w:w="9571" w:type="dxa"/>
            <w:gridSpan w:val="4"/>
          </w:tcPr>
          <w:p w:rsidR="000C7C31" w:rsidRPr="001922F0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2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noProof/>
          <w:position w:val="-30"/>
          <w:sz w:val="24"/>
          <w:szCs w:val="24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</w:t>
      </w:r>
      <w:r w:rsidRPr="006735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тарифу. 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местных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 (внутризоновая)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95"/>
        <w:gridCol w:w="2296"/>
        <w:gridCol w:w="1710"/>
        <w:gridCol w:w="1875"/>
      </w:tblGrid>
      <w:tr w:rsidR="000834E6" w:rsidRPr="0067359F" w:rsidTr="000834E6">
        <w:tc>
          <w:tcPr>
            <w:tcW w:w="176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местной телефонной связи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60" w:type="dxa"/>
          </w:tcPr>
          <w:p w:rsidR="000834E6" w:rsidRPr="0067359F" w:rsidRDefault="000834E6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39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не планируется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междугородних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40"/>
        <w:gridCol w:w="2296"/>
        <w:gridCol w:w="1840"/>
        <w:gridCol w:w="1851"/>
      </w:tblGrid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международных </w:t>
      </w:r>
      <w:r w:rsidRPr="0067359F">
        <w:rPr>
          <w:rFonts w:ascii="Times New Roman" w:hAnsi="Times New Roman" w:cs="Times New Roman"/>
          <w:b/>
          <w:sz w:val="24"/>
          <w:szCs w:val="24"/>
        </w:rPr>
        <w:t>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международных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международной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38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3.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передачу данных с использованием информационно-телекоммуникационной сети "Интернет"</w:t>
      </w:r>
      <w:r w:rsidRPr="0067359F">
        <w:rPr>
          <w:rFonts w:ascii="Times New Roman" w:hAnsi="Times New Roman" w:cs="Times New Roman"/>
          <w:sz w:val="24"/>
          <w:szCs w:val="24"/>
        </w:rPr>
        <w:t xml:space="preserve"> (далее - сеть "Интернет") и услуги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r w:rsidRPr="0067359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170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SIM-карт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данных </w:t>
            </w:r>
            <w:r w:rsidRPr="0067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</w:t>
            </w:r>
            <w:r w:rsidR="00B250EA" w:rsidRPr="0067359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rPr>
          <w:jc w:val="center"/>
        </w:trPr>
        <w:tc>
          <w:tcPr>
            <w:tcW w:w="8660" w:type="dxa"/>
            <w:gridSpan w:val="4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05F7E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планируются.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Default="00920602" w:rsidP="00192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4E98" w:rsidRPr="00774E98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98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774E98" w:rsidRPr="0067359F" w:rsidRDefault="00774E98" w:rsidP="00774E9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22F0">
        <w:rPr>
          <w:rFonts w:ascii="Times New Roman" w:hAnsi="Times New Roman" w:cs="Times New Roman"/>
          <w:b/>
          <w:sz w:val="24"/>
          <w:szCs w:val="24"/>
        </w:rPr>
        <w:t>4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3131"/>
        <w:gridCol w:w="3130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телефонных станций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одной автоматизированной телефонной </w:t>
            </w:r>
            <w:r w:rsidR="008B4FAC" w:rsidRPr="0067359F">
              <w:rPr>
                <w:rFonts w:ascii="Times New Roman" w:hAnsi="Times New Roman" w:cs="Times New Roman"/>
                <w:sz w:val="24"/>
                <w:szCs w:val="24"/>
              </w:rPr>
              <w:t>станции год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216"/>
      <w:bookmarkEnd w:id="2"/>
      <w:r>
        <w:rPr>
          <w:b/>
        </w:rPr>
        <w:t>5</w:t>
      </w:r>
      <w:r w:rsidRPr="00DE3D88">
        <w:rPr>
          <w:b/>
        </w:rPr>
        <w:t xml:space="preserve">. Затраты на техническое обслуживание и </w:t>
      </w:r>
      <w:proofErr w:type="spellStart"/>
      <w:r w:rsidRPr="00DE3D88">
        <w:rPr>
          <w:b/>
        </w:rPr>
        <w:t>регламентно</w:t>
      </w:r>
      <w:proofErr w:type="spellEnd"/>
      <w:r w:rsidRPr="00DE3D88">
        <w:rPr>
          <w:b/>
        </w:rPr>
        <w:t>-профилактический ремонт систем бесперебойного питания</w:t>
      </w:r>
      <w:r w:rsidRPr="00DE3D88">
        <w:t xml:space="preserve"> (</w:t>
      </w:r>
      <w:proofErr w:type="spellStart"/>
      <w:r w:rsidRPr="00DE3D88">
        <w:t>З</w:t>
      </w:r>
      <w:r w:rsidRPr="00DE3D88">
        <w:rPr>
          <w:sz w:val="16"/>
          <w:szCs w:val="16"/>
          <w:vertAlign w:val="subscript"/>
        </w:rPr>
        <w:t>сбп</w:t>
      </w:r>
      <w:proofErr w:type="spellEnd"/>
      <w:r w:rsidRPr="00DE3D88">
        <w:t>) определяются по формуле:</w:t>
      </w:r>
    </w:p>
    <w:p w:rsidR="00774E98" w:rsidRPr="00DE3D88" w:rsidRDefault="00774E98" w:rsidP="00774E98">
      <w:pPr>
        <w:jc w:val="both"/>
        <w:rPr>
          <w:rFonts w:ascii="Verdana" w:hAnsi="Verdana"/>
          <w:sz w:val="21"/>
          <w:szCs w:val="21"/>
        </w:rPr>
      </w:pPr>
      <w:r w:rsidRPr="00DE3D88">
        <w:t> </w:t>
      </w:r>
    </w:p>
    <w:p w:rsidR="00774E98" w:rsidRPr="00DE3D88" w:rsidRDefault="00774E98" w:rsidP="00774E98">
      <w:pPr>
        <w:jc w:val="center"/>
        <w:rPr>
          <w:rFonts w:ascii="Verdana" w:hAnsi="Verdana"/>
          <w:sz w:val="21"/>
          <w:szCs w:val="21"/>
        </w:rPr>
      </w:pPr>
      <w:r w:rsidRPr="00DE3D88">
        <w:rPr>
          <w:noProof/>
          <w:position w:val="-28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где: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proofErr w:type="spellStart"/>
      <w:r w:rsidRPr="00DE3D88">
        <w:t>Q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количество модулей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вида;</w:t>
      </w:r>
    </w:p>
    <w:p w:rsidR="00774E98" w:rsidRPr="00DE3D88" w:rsidRDefault="00774E98" w:rsidP="00774E98">
      <w:pPr>
        <w:ind w:firstLine="540"/>
        <w:jc w:val="both"/>
      </w:pPr>
      <w:proofErr w:type="spellStart"/>
      <w:r w:rsidRPr="00DE3D88">
        <w:t>P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цена технического обслуживания и </w:t>
      </w:r>
      <w:proofErr w:type="spellStart"/>
      <w:r w:rsidRPr="00DE3D88">
        <w:t>регламентно</w:t>
      </w:r>
      <w:proofErr w:type="spellEnd"/>
      <w:r w:rsidRPr="00DE3D88">
        <w:t>-профилактического ремонта 1 модуля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 в год.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DE3D88" w:rsidTr="007E0CDE">
        <w:tc>
          <w:tcPr>
            <w:tcW w:w="3256" w:type="dxa"/>
          </w:tcPr>
          <w:p w:rsidR="00774E98" w:rsidRPr="00B3358C" w:rsidRDefault="00774E98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B3358C" w:rsidRDefault="00774E98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B3358C" w:rsidRDefault="00774E98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B3358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B3358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r w:rsidR="00B3358C" w:rsidRPr="00B3358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</w:t>
            </w:r>
            <w:proofErr w:type="gramStart"/>
            <w:r w:rsidRPr="00B3358C">
              <w:rPr>
                <w:rFonts w:ascii="Times New Roman" w:hAnsi="Times New Roman" w:cs="Times New Roman"/>
                <w:szCs w:val="22"/>
              </w:rPr>
              <w:t>аппаратов  и</w:t>
            </w:r>
            <w:proofErr w:type="gramEnd"/>
            <w:r w:rsidRPr="00B3358C">
              <w:rPr>
                <w:rFonts w:ascii="Times New Roman" w:hAnsi="Times New Roman" w:cs="Times New Roman"/>
                <w:szCs w:val="22"/>
              </w:rPr>
              <w:t xml:space="preserve"> иной оргтехники, в год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DE3D88" w:rsidTr="007E0CDE">
        <w:tc>
          <w:tcPr>
            <w:tcW w:w="3256" w:type="dxa"/>
          </w:tcPr>
          <w:p w:rsidR="00774E98" w:rsidRPr="00B3358C" w:rsidRDefault="00774E98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B3358C" w:rsidRDefault="00774E98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B3358C" w:rsidRDefault="00774E98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B3358C">
              <w:rPr>
                <w:rFonts w:ascii="Times New Roman" w:hAnsi="Times New Roman" w:cs="Times New Roman"/>
                <w:szCs w:val="22"/>
              </w:rPr>
              <w:t>более 4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DE3D88" w:rsidTr="007E0CDE">
        <w:tc>
          <w:tcPr>
            <w:tcW w:w="9344" w:type="dxa"/>
            <w:gridSpan w:val="3"/>
          </w:tcPr>
          <w:p w:rsidR="00774E98" w:rsidRPr="00B3358C" w:rsidRDefault="00B3358C" w:rsidP="007E0CD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3358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B3358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98239F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05"/>
        <w:gridCol w:w="3639"/>
      </w:tblGrid>
      <w:tr w:rsidR="000834E6" w:rsidRPr="0067359F" w:rsidTr="000834E6">
        <w:tc>
          <w:tcPr>
            <w:tcW w:w="29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ремонта  принтеров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многофункциональных устройств, копировальных аппаратов  и иной оргтехники, в год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(А3 и 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4000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F85F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F85F03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67359F">
        <w:rPr>
          <w:rFonts w:ascii="Times New Roman" w:hAnsi="Times New Roman" w:cs="Times New Roman"/>
          <w:sz w:val="24"/>
          <w:szCs w:val="24"/>
        </w:rPr>
        <w:t>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Ниаменование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8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сопровождения и приобретения иного программного обеспечения,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простых (неисключительных) лицензий на использование программного обеспечения,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«1С»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834E6" w:rsidRPr="0067359F" w:rsidRDefault="000834E6" w:rsidP="00F13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33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326D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F1326D">
        <w:trPr>
          <w:trHeight w:val="70"/>
        </w:trPr>
        <w:tc>
          <w:tcPr>
            <w:tcW w:w="9344" w:type="dxa"/>
            <w:gridSpan w:val="4"/>
          </w:tcPr>
          <w:p w:rsidR="000834E6" w:rsidRPr="0067359F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B33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b/>
          <w:sz w:val="24"/>
          <w:szCs w:val="24"/>
        </w:rPr>
        <w:t>8. Затраты на проведение аттестационных, проверочных и контрольных мероприятий</w:t>
      </w:r>
      <w:r w:rsidRPr="00040E40">
        <w:rPr>
          <w:rFonts w:ascii="Times New Roman" w:hAnsi="Times New Roman" w:cs="Times New Roman"/>
          <w:sz w:val="24"/>
          <w:szCs w:val="24"/>
        </w:rPr>
        <w:t xml:space="preserve"> (</w:t>
      </w: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,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sz w:val="24"/>
          <w:szCs w:val="24"/>
        </w:rPr>
        <w:t>где: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D932CA" w:rsidRPr="00040E40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D932CA" w:rsidRPr="00D932CA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D932CA" w:rsidTr="007E0CDE">
        <w:tc>
          <w:tcPr>
            <w:tcW w:w="3190" w:type="dxa"/>
          </w:tcPr>
          <w:p w:rsidR="00D932CA" w:rsidRPr="00D932CA" w:rsidRDefault="00D932C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D932CA" w:rsidRDefault="00D932C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Количество единиц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(устройств), требующих проверки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D932CA" w:rsidRDefault="00D932C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Цена проведения проверки 1 единицы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(устройства)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D932CA" w:rsidTr="007E0CDE">
        <w:tc>
          <w:tcPr>
            <w:tcW w:w="3190" w:type="dxa"/>
          </w:tcPr>
          <w:p w:rsidR="00D932CA" w:rsidRPr="00D932CA" w:rsidRDefault="00D932C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D932CA" w:rsidRDefault="00040E40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D932CA" w:rsidRDefault="00D932C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D932CA">
              <w:rPr>
                <w:rFonts w:ascii="Times New Roman" w:hAnsi="Times New Roman" w:cs="Times New Roman"/>
                <w:szCs w:val="22"/>
              </w:rPr>
              <w:t>более 1000</w:t>
            </w:r>
            <w:r w:rsidRPr="00D932CA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D932CA" w:rsidTr="007E0CDE">
        <w:tc>
          <w:tcPr>
            <w:tcW w:w="9571" w:type="dxa"/>
            <w:gridSpan w:val="3"/>
          </w:tcPr>
          <w:p w:rsidR="00D932CA" w:rsidRPr="007E0CDE" w:rsidRDefault="00D932CA" w:rsidP="007E0CDE">
            <w:pPr>
              <w:rPr>
                <w:sz w:val="22"/>
                <w:szCs w:val="22"/>
              </w:rPr>
            </w:pPr>
            <w:r w:rsidRPr="007E0CDE">
              <w:rPr>
                <w:sz w:val="22"/>
                <w:szCs w:val="22"/>
              </w:rPr>
              <w:t xml:space="preserve">Итого: не более </w:t>
            </w:r>
            <w:r w:rsidR="00040E40" w:rsidRPr="007E0CDE">
              <w:rPr>
                <w:sz w:val="22"/>
                <w:szCs w:val="22"/>
              </w:rPr>
              <w:t>2</w:t>
            </w:r>
            <w:r w:rsidRPr="007E0CDE">
              <w:rPr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30"/>
        <w:gridCol w:w="3129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простой (неисключительной) лицензии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обеспечения </w:t>
            </w:r>
            <w:r w:rsidR="001A2082" w:rsidRPr="0067359F">
              <w:rPr>
                <w:rFonts w:ascii="Times New Roman" w:hAnsi="Times New Roman" w:cs="Times New Roman"/>
                <w:sz w:val="24"/>
                <w:szCs w:val="24"/>
              </w:rPr>
              <w:t>антивирусной защиты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834E6" w:rsidRPr="0067359F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67359F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8A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1323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0834E6">
            <w:r w:rsidRPr="0067359F">
              <w:t xml:space="preserve">Итого: не более </w:t>
            </w:r>
            <w:r w:rsidR="00D932CA">
              <w:t>4 000</w:t>
            </w:r>
            <w:r w:rsidRPr="0067359F">
              <w:t>,0</w:t>
            </w:r>
            <w:r w:rsidR="001A2082" w:rsidRPr="0067359F">
              <w:t xml:space="preserve">0 </w:t>
            </w:r>
            <w:r w:rsidR="00B75C74" w:rsidRPr="0067359F"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34E6" w:rsidRPr="00040E40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4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40E40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рабочих станций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7359F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69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0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701"/>
        <w:gridCol w:w="1984"/>
      </w:tblGrid>
      <w:tr w:rsidR="000834E6" w:rsidRPr="00AB783C" w:rsidTr="000834E6">
        <w:tc>
          <w:tcPr>
            <w:tcW w:w="1702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Высшие, ведущие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 xml:space="preserve">снабженные  </w:t>
            </w: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AB783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50</w:t>
            </w:r>
            <w:r w:rsidR="008A7E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AB783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DA75A5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AB783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35</w:t>
            </w:r>
            <w:r w:rsidRPr="00AB783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Высшие, главные, ведущие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</w:t>
            </w:r>
            <w:r w:rsidRPr="00AB783C">
              <w:rPr>
                <w:sz w:val="22"/>
                <w:szCs w:val="22"/>
              </w:rPr>
              <w:t>75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 </w:t>
            </w:r>
            <w:r w:rsidRPr="00AB783C">
              <w:rPr>
                <w:sz w:val="22"/>
                <w:szCs w:val="22"/>
              </w:rPr>
              <w:t>55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F015AC" w:rsidRPr="00AB783C" w:rsidTr="00F015AC">
        <w:trPr>
          <w:trHeight w:val="303"/>
        </w:trPr>
        <w:tc>
          <w:tcPr>
            <w:tcW w:w="9923" w:type="dxa"/>
            <w:gridSpan w:val="5"/>
          </w:tcPr>
          <w:p w:rsidR="00F015AC" w:rsidRPr="00F015A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Затраты в го</w:t>
            </w:r>
            <w:r>
              <w:rPr>
                <w:rFonts w:ascii="Times New Roman" w:hAnsi="Times New Roman" w:cs="Times New Roman"/>
                <w:szCs w:val="22"/>
              </w:rPr>
              <w:t>д не более   21</w:t>
            </w:r>
            <w:r w:rsidRPr="00AB783C">
              <w:rPr>
                <w:rFonts w:ascii="Times New Roman" w:hAnsi="Times New Roman" w:cs="Times New Roman"/>
                <w:szCs w:val="22"/>
              </w:rPr>
              <w:t>5 000,00 рублей в год</w:t>
            </w:r>
          </w:p>
        </w:tc>
      </w:tr>
    </w:tbl>
    <w:p w:rsidR="000834E6" w:rsidRPr="00AB783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221D72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83C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. Затраты на приобретение принтеров, многофункциональных устройств и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копировальных аппаратов,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 и иной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оргтехники (</w:t>
      </w:r>
      <w:r w:rsidR="00D70A5A" w:rsidRPr="00AB78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AB783C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center"/>
      </w:pPr>
      <w:r w:rsidRPr="00AB783C">
        <w:rPr>
          <w:noProof/>
          <w:position w:val="-28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>,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где: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proofErr w:type="spellStart"/>
      <w:r w:rsidRPr="00AB783C">
        <w:t>Q</w:t>
      </w:r>
      <w:r w:rsidRPr="00AB783C">
        <w:rPr>
          <w:vertAlign w:val="subscript"/>
        </w:rPr>
        <w:t>i</w:t>
      </w:r>
      <w:proofErr w:type="spellEnd"/>
      <w:r w:rsidRPr="00AB783C">
        <w:rPr>
          <w:vertAlign w:val="subscript"/>
        </w:rPr>
        <w:t xml:space="preserve"> пм</w:t>
      </w:r>
      <w:r w:rsidRPr="00AB783C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;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rPr>
          <w:noProof/>
          <w:position w:val="-1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 xml:space="preserve"> - цена 1 i-</w:t>
      </w:r>
      <w:proofErr w:type="spellStart"/>
      <w:r w:rsidRPr="00AB783C">
        <w:t>го</w:t>
      </w:r>
      <w:proofErr w:type="spellEnd"/>
      <w:r w:rsidRPr="00AB783C"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7E0CDE">
        <w:trPr>
          <w:trHeight w:val="858"/>
        </w:trPr>
        <w:tc>
          <w:tcPr>
            <w:tcW w:w="1702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lastRenderedPageBreak/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AB783C" w:rsidRDefault="00D27690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AB783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AB783C" w:rsidTr="007E0CDE">
        <w:tc>
          <w:tcPr>
            <w:tcW w:w="1702" w:type="dxa"/>
          </w:tcPr>
          <w:p w:rsidR="00D70A5A" w:rsidRPr="00AB783C" w:rsidRDefault="00D70A5A" w:rsidP="007E0CDE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AB783C" w:rsidTr="007E0CDE">
        <w:tc>
          <w:tcPr>
            <w:tcW w:w="9923" w:type="dxa"/>
            <w:gridSpan w:val="5"/>
          </w:tcPr>
          <w:p w:rsidR="00D70A5A" w:rsidRPr="00F015AC" w:rsidRDefault="00047603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300 </w:t>
            </w:r>
            <w:r w:rsidR="00D70A5A" w:rsidRPr="00F015A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2D2E4E" w:rsidRDefault="00AB783C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12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планшетных компьютеров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>,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;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.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AB783C" w:rsidTr="007E0CDE">
        <w:tc>
          <w:tcPr>
            <w:tcW w:w="858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7E0CDE">
        <w:tc>
          <w:tcPr>
            <w:tcW w:w="858" w:type="pct"/>
          </w:tcPr>
          <w:p w:rsidR="00D70A5A" w:rsidRPr="00AB783C" w:rsidRDefault="00D70A5A" w:rsidP="007E0CDE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33 000,0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7E0CDE">
        <w:tc>
          <w:tcPr>
            <w:tcW w:w="5000" w:type="pct"/>
            <w:gridSpan w:val="5"/>
          </w:tcPr>
          <w:p w:rsidR="00D70A5A" w:rsidRPr="007E0CDE" w:rsidRDefault="00AB783C" w:rsidP="007E0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0CDE">
              <w:rPr>
                <w:rFonts w:ascii="Times New Roman" w:hAnsi="Times New Roman" w:cs="Times New Roman"/>
                <w:szCs w:val="22"/>
              </w:rPr>
              <w:t>Затраты в год не более 66</w:t>
            </w:r>
            <w:r w:rsidR="00D70A5A" w:rsidRPr="007E0CDE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AB783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2D2E4E" w:rsidRDefault="002D2E4E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13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мониторов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2D2E4E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>,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sz w:val="24"/>
          <w:szCs w:val="24"/>
        </w:rPr>
        <w:t>где: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D70A5A" w:rsidRPr="002D2E4E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D70A5A" w:rsidRPr="00DE3D88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2D2E4E" w:rsidTr="007E0CDE">
        <w:trPr>
          <w:jc w:val="center"/>
        </w:trPr>
        <w:tc>
          <w:tcPr>
            <w:tcW w:w="3121" w:type="dxa"/>
          </w:tcPr>
          <w:p w:rsidR="00D70A5A" w:rsidRPr="002D2E4E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2D2E4E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2D2E4E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2D2E4E" w:rsidRDefault="00D70A5A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2D2E4E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2D2E4E" w:rsidTr="007E0CDE">
        <w:trPr>
          <w:jc w:val="center"/>
        </w:trPr>
        <w:tc>
          <w:tcPr>
            <w:tcW w:w="3121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Монитор </w:t>
            </w:r>
            <w:proofErr w:type="gramStart"/>
            <w:r w:rsidRPr="002D2E4E">
              <w:rPr>
                <w:rFonts w:ascii="Times New Roman" w:hAnsi="Times New Roman" w:cs="Times New Roman"/>
                <w:szCs w:val="22"/>
              </w:rPr>
              <w:t>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2D2E4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2D2E4E">
              <w:rPr>
                <w:rFonts w:ascii="Times New Roman" w:hAnsi="Times New Roman" w:cs="Times New Roman"/>
                <w:szCs w:val="22"/>
              </w:rPr>
              <w:t>27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>
              <w:rPr>
                <w:rFonts w:ascii="Times New Roman" w:hAnsi="Times New Roman" w:cs="Times New Roman"/>
                <w:szCs w:val="22"/>
              </w:rPr>
              <w:t>1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 единицы на муниципального служащего высшей, главной, ведущей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7E0CDE">
        <w:trPr>
          <w:jc w:val="center"/>
        </w:trPr>
        <w:tc>
          <w:tcPr>
            <w:tcW w:w="3121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 1 единицы на муниципального служащего старшей, младшей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7E0C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9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7E0CDE">
        <w:trPr>
          <w:jc w:val="center"/>
        </w:trPr>
        <w:tc>
          <w:tcPr>
            <w:tcW w:w="9344" w:type="dxa"/>
            <w:gridSpan w:val="3"/>
          </w:tcPr>
          <w:p w:rsidR="00D70A5A" w:rsidRPr="00F015A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2D2E4E" w:rsidRPr="00F015AC">
              <w:rPr>
                <w:rFonts w:ascii="Times New Roman" w:hAnsi="Times New Roman" w:cs="Times New Roman"/>
                <w:szCs w:val="22"/>
              </w:rPr>
              <w:t>25</w:t>
            </w:r>
            <w:r w:rsidRPr="00F015A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2D2E4E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67359F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2D2E4E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других запасных частей для вычислительной техники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67359F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 6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5EB1" w:rsidRPr="0067359F" w:rsidTr="00F53C08">
        <w:tc>
          <w:tcPr>
            <w:tcW w:w="3121" w:type="dxa"/>
          </w:tcPr>
          <w:p w:rsidR="00135EB1" w:rsidRPr="0067359F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135EB1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5EB1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834E6" w:rsidRPr="00E40BA1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08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BE" w:rsidRPr="0067359F" w:rsidTr="00F53C08">
        <w:tc>
          <w:tcPr>
            <w:tcW w:w="3121" w:type="dxa"/>
          </w:tcPr>
          <w:p w:rsidR="00572CBE" w:rsidRPr="001E26D5" w:rsidRDefault="00572CBE" w:rsidP="00572CBE">
            <w:r w:rsidRPr="001E26D5">
              <w:t>Оперативная память</w:t>
            </w:r>
          </w:p>
        </w:tc>
        <w:tc>
          <w:tcPr>
            <w:tcW w:w="3111" w:type="dxa"/>
          </w:tcPr>
          <w:p w:rsidR="00572CBE" w:rsidRPr="001E26D5" w:rsidRDefault="00572CBE" w:rsidP="00572CBE">
            <w:r>
              <w:t>2</w:t>
            </w:r>
          </w:p>
        </w:tc>
        <w:tc>
          <w:tcPr>
            <w:tcW w:w="3112" w:type="dxa"/>
          </w:tcPr>
          <w:p w:rsidR="00572CBE" w:rsidRDefault="00572CBE" w:rsidP="00572CBE">
            <w:r w:rsidRPr="001E26D5">
              <w:t>Не более 2</w:t>
            </w:r>
            <w:r>
              <w:t xml:space="preserve"> </w:t>
            </w:r>
            <w:r w:rsidRPr="001E26D5">
              <w:t>000,00</w:t>
            </w:r>
          </w:p>
        </w:tc>
      </w:tr>
      <w:tr w:rsidR="000834E6" w:rsidRPr="0067359F" w:rsidTr="00F53C08">
        <w:tc>
          <w:tcPr>
            <w:tcW w:w="9344" w:type="dxa"/>
            <w:gridSpan w:val="3"/>
          </w:tcPr>
          <w:p w:rsidR="000834E6" w:rsidRPr="0067359F" w:rsidRDefault="00EB12D8" w:rsidP="000834E6">
            <w:r>
              <w:t xml:space="preserve">Итого: не более 10 </w:t>
            </w:r>
            <w:r w:rsidR="00572CBE">
              <w:t>2</w:t>
            </w:r>
            <w:r w:rsidR="000834E6" w:rsidRPr="0067359F">
              <w:t>00,0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магнитных и оптических носителей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A82C30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A82C30">
        <w:tc>
          <w:tcPr>
            <w:tcW w:w="3121" w:type="dxa"/>
          </w:tcPr>
          <w:p w:rsidR="000834E6" w:rsidRPr="0067359F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данных (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3111" w:type="dxa"/>
          </w:tcPr>
          <w:p w:rsidR="000834E6" w:rsidRPr="0067359F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67359F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104B7" w:rsidRPr="0067359F">
              <w:rPr>
                <w:rFonts w:ascii="Times New Roman" w:hAnsi="Times New Roman" w:cs="Times New Roman"/>
                <w:sz w:val="24"/>
                <w:szCs w:val="24"/>
              </w:rPr>
              <w:t>более 700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34E6" w:rsidRPr="0067359F" w:rsidTr="00A82C30">
        <w:tc>
          <w:tcPr>
            <w:tcW w:w="9344" w:type="dxa"/>
            <w:gridSpan w:val="3"/>
          </w:tcPr>
          <w:p w:rsidR="000834E6" w:rsidRPr="0067359F" w:rsidRDefault="000834E6" w:rsidP="00A82C30">
            <w:r w:rsidRPr="0067359F">
              <w:t xml:space="preserve">Итого: не более </w:t>
            </w:r>
            <w:r w:rsidR="00A82C30" w:rsidRPr="0067359F">
              <w:t>2</w:t>
            </w:r>
            <w:r w:rsidR="00B63DCC">
              <w:t xml:space="preserve"> </w:t>
            </w:r>
            <w:r w:rsidR="000104B7">
              <w:t>8</w:t>
            </w:r>
            <w:r w:rsidR="00A82C30" w:rsidRPr="0067359F">
              <w:t>00</w:t>
            </w:r>
            <w:r w:rsidRPr="0067359F">
              <w:t>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67359F" w:rsidTr="008E11EF">
        <w:tc>
          <w:tcPr>
            <w:tcW w:w="30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3325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3225</w:t>
            </w:r>
          </w:p>
        </w:tc>
        <w:tc>
          <w:tcPr>
            <w:tcW w:w="1843" w:type="dxa"/>
          </w:tcPr>
          <w:p w:rsidR="008E11EF" w:rsidRPr="0067359F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5022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67359F" w:rsidRDefault="00135EB1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8E11EF">
        <w:tc>
          <w:tcPr>
            <w:tcW w:w="3085" w:type="dxa"/>
          </w:tcPr>
          <w:p w:rsidR="000834E6" w:rsidRPr="0067359F" w:rsidRDefault="000834E6" w:rsidP="000834E6"/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135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83"/>
      <w:bookmarkEnd w:id="3"/>
    </w:p>
    <w:p w:rsidR="000834E6" w:rsidRPr="0067359F" w:rsidRDefault="00135EB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i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-х запасных частей для принтеров, многофункциональных устройств и копировальных аппаратов (оргтехники) в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1 единицы i-й запасной части,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67359F" w:rsidTr="000834E6">
        <w:tc>
          <w:tcPr>
            <w:tcW w:w="3190" w:type="dxa"/>
          </w:tcPr>
          <w:p w:rsidR="00FF0276" w:rsidRPr="00AF6702" w:rsidRDefault="00FF0276" w:rsidP="00FF0276">
            <w:r w:rsidRPr="00AF6702">
              <w:t xml:space="preserve">Чёрный картридж </w:t>
            </w:r>
          </w:p>
        </w:tc>
        <w:tc>
          <w:tcPr>
            <w:tcW w:w="3190" w:type="dxa"/>
          </w:tcPr>
          <w:p w:rsidR="00FF0276" w:rsidRPr="00AF6702" w:rsidRDefault="00FF0276" w:rsidP="00FF0276">
            <w:r>
              <w:t>2</w:t>
            </w:r>
          </w:p>
        </w:tc>
        <w:tc>
          <w:tcPr>
            <w:tcW w:w="2942" w:type="dxa"/>
          </w:tcPr>
          <w:p w:rsidR="00FF0276" w:rsidRDefault="00FF0276" w:rsidP="00FF0276">
            <w:r w:rsidRPr="00AF6702">
              <w:t>Не более 5000,00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FF0276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F0276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F0276">
              <w:rPr>
                <w:rFonts w:ascii="Times New Roman" w:hAnsi="Times New Roman" w:cs="Times New Roman"/>
                <w:szCs w:val="22"/>
              </w:rPr>
              <w:t xml:space="preserve"> 000,00 руб.</w:t>
            </w:r>
          </w:p>
        </w:tc>
      </w:tr>
    </w:tbl>
    <w:p w:rsidR="001172A8" w:rsidRDefault="001172A8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>Прочие затраты.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(не отнесенные к затратам в рамках затрат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</w:t>
      </w:r>
      <w:r w:rsidR="00920602">
        <w:rPr>
          <w:rFonts w:ascii="Times New Roman" w:hAnsi="Times New Roman" w:cs="Times New Roman"/>
          <w:sz w:val="24"/>
          <w:szCs w:val="24"/>
        </w:rPr>
        <w:t>а 1 i-</w:t>
      </w:r>
      <w:proofErr w:type="spellStart"/>
      <w:r w:rsidR="0092060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0602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оплату услуг почтовой связи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почтовых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почтового отправления,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67359F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67359F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88582F" w:rsidRPr="00470F36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470F36">
        <w:rPr>
          <w:rFonts w:ascii="Times New Roman" w:hAnsi="Times New Roman" w:cs="Times New Roman"/>
          <w:sz w:val="24"/>
          <w:szCs w:val="24"/>
        </w:rPr>
        <w:t>.</w:t>
      </w:r>
    </w:p>
    <w:p w:rsidR="000834E6" w:rsidRPr="0067359F" w:rsidRDefault="000834E6" w:rsidP="00DF2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установок кондиционирования и элементов систем вентиляции,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одной установки кондиционирования и элементов вентиляции,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3 500,0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437AA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проведение диспансеризации работников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диспансеризации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  диспансеризации</w:t>
            </w:r>
            <w:proofErr w:type="gramEnd"/>
          </w:p>
        </w:tc>
        <w:tc>
          <w:tcPr>
            <w:tcW w:w="3190" w:type="dxa"/>
          </w:tcPr>
          <w:p w:rsidR="000834E6" w:rsidRPr="0067359F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5 500,0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D931F9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b/>
          <w:sz w:val="24"/>
          <w:szCs w:val="24"/>
        </w:rPr>
        <w:t xml:space="preserve">21. Затраты на приобретение систем кондиционирования </w:t>
      </w:r>
      <w:r w:rsidRPr="00485F13">
        <w:rPr>
          <w:rFonts w:ascii="Times New Roman" w:hAnsi="Times New Roman" w:cs="Times New Roman"/>
          <w:sz w:val="24"/>
          <w:szCs w:val="24"/>
        </w:rPr>
        <w:t>(</w:t>
      </w: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485F13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,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85F13" w:rsidTr="007E0CDE">
        <w:tc>
          <w:tcPr>
            <w:tcW w:w="1753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85F13" w:rsidTr="007E0CDE">
        <w:tc>
          <w:tcPr>
            <w:tcW w:w="1753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85F13" w:rsidRDefault="00084282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85F13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85F13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5F13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85F13" w:rsidTr="007E0CDE">
        <w:tc>
          <w:tcPr>
            <w:tcW w:w="9344" w:type="dxa"/>
            <w:gridSpan w:val="5"/>
          </w:tcPr>
          <w:p w:rsidR="00485F13" w:rsidRPr="008E4835" w:rsidRDefault="00084282" w:rsidP="007E0C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DE3D88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084282" w:rsidRDefault="00084282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485F13" w:rsidRPr="00084282">
        <w:rPr>
          <w:rFonts w:ascii="Times New Roman" w:hAnsi="Times New Roman" w:cs="Times New Roman"/>
          <w:b/>
          <w:sz w:val="24"/>
          <w:szCs w:val="24"/>
        </w:rPr>
        <w:t>. Затраты на приобретение мебели</w:t>
      </w:r>
      <w:r w:rsidR="00485F13" w:rsidRPr="00084282">
        <w:rPr>
          <w:rFonts w:ascii="Times New Roman" w:hAnsi="Times New Roman" w:cs="Times New Roman"/>
          <w:sz w:val="24"/>
          <w:szCs w:val="24"/>
        </w:rPr>
        <w:t xml:space="preserve"> (</w:t>
      </w:r>
      <w:r w:rsidR="00485F13"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08428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084282" w:rsidRDefault="00485F13" w:rsidP="0048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>,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0842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84282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485F13" w:rsidRPr="00084282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2325"/>
        <w:gridCol w:w="1752"/>
        <w:gridCol w:w="1791"/>
        <w:gridCol w:w="1731"/>
      </w:tblGrid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7 500,0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7E0CDE">
        <w:tc>
          <w:tcPr>
            <w:tcW w:w="174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7E0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485F13" w:rsidRPr="00084282" w:rsidTr="007E0CDE">
        <w:tc>
          <w:tcPr>
            <w:tcW w:w="9344" w:type="dxa"/>
            <w:gridSpan w:val="5"/>
          </w:tcPr>
          <w:p w:rsidR="00485F13" w:rsidRPr="008E4835" w:rsidRDefault="00D52422" w:rsidP="007E0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>Итого не более: 95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3E3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52422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4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5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</w:t>
      </w:r>
      <w:r w:rsidR="00920602">
        <w:rPr>
          <w:rFonts w:ascii="Times New Roman" w:hAnsi="Times New Roman" w:cs="Times New Roman"/>
          <w:sz w:val="24"/>
          <w:szCs w:val="24"/>
        </w:rPr>
        <w:t>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67359F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предмета канцелярских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принадлежностей  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основного работника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предмета канцелярских принадлежностей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приобретения </w:t>
            </w:r>
          </w:p>
        </w:tc>
      </w:tr>
      <w:tr w:rsidR="00770569" w:rsidRPr="0067359F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34C74">
              <w:rPr>
                <w:sz w:val="22"/>
                <w:szCs w:val="22"/>
              </w:rPr>
              <w:t>00</w:t>
            </w:r>
            <w:r w:rsidR="00C34C74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34C74">
              <w:rPr>
                <w:sz w:val="22"/>
                <w:szCs w:val="22"/>
              </w:rPr>
              <w:t>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569" w:rsidRPr="0067359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</w:t>
            </w:r>
            <w:proofErr w:type="gramStart"/>
            <w:r w:rsidRPr="0067359F">
              <w:rPr>
                <w:sz w:val="22"/>
                <w:szCs w:val="22"/>
              </w:rPr>
              <w:t>регистратор  (</w:t>
            </w:r>
            <w:proofErr w:type="gramEnd"/>
            <w:r w:rsidRPr="0067359F">
              <w:rPr>
                <w:sz w:val="22"/>
                <w:szCs w:val="22"/>
              </w:rPr>
              <w:t>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Скрепочница</w:t>
            </w:r>
            <w:proofErr w:type="spellEnd"/>
            <w:r w:rsidRPr="0067359F">
              <w:rPr>
                <w:sz w:val="22"/>
                <w:szCs w:val="22"/>
              </w:rPr>
              <w:t xml:space="preserve">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8E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8E0B62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8E0B62" w:rsidRDefault="008E0B62" w:rsidP="00770569">
            <w:pPr>
              <w:jc w:val="center"/>
              <w:rPr>
                <w:sz w:val="22"/>
                <w:szCs w:val="22"/>
              </w:rPr>
            </w:pPr>
          </w:p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Планинг</w:t>
            </w:r>
            <w:proofErr w:type="spellEnd"/>
            <w:r w:rsidRPr="0067359F"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proofErr w:type="gram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 черная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0569" w:rsidRPr="006735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D0480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3D0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0480" w:rsidRPr="0067359F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</w:t>
            </w:r>
            <w:r w:rsidR="003D0480" w:rsidRPr="0067359F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Иглы для прошивки документов (упаковка 3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Карандаш </w:t>
            </w:r>
            <w:proofErr w:type="spellStart"/>
            <w:r w:rsidRPr="0067359F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  <w:lang w:val="en-US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Резинка </w:t>
            </w:r>
            <w:proofErr w:type="spellStart"/>
            <w:r w:rsidRPr="0067359F">
              <w:rPr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Текстмаркер</w:t>
            </w:r>
            <w:proofErr w:type="spellEnd"/>
            <w:r w:rsidRPr="0067359F">
              <w:rPr>
                <w:sz w:val="22"/>
                <w:szCs w:val="22"/>
              </w:rPr>
              <w:t xml:space="preserve">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№23/10 (упаковка 1000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CC68C8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CC68C8">
            <w:pPr>
              <w:rPr>
                <w:sz w:val="22"/>
                <w:szCs w:val="22"/>
              </w:rPr>
            </w:pPr>
            <w:r w:rsidRPr="00CC68C8">
              <w:rPr>
                <w:sz w:val="22"/>
                <w:szCs w:val="22"/>
              </w:rPr>
              <w:t>Папки-файлы</w:t>
            </w:r>
            <w:r>
              <w:rPr>
                <w:sz w:val="22"/>
                <w:szCs w:val="22"/>
              </w:rPr>
              <w:t>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BF63EB" w:rsidRPr="0067359F" w:rsidTr="007E0CDE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</w:t>
            </w:r>
            <w:r w:rsidR="00BF63EB" w:rsidRPr="00516B1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5C2016" w:rsidRPr="0067359F" w:rsidTr="007E0CDE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lastRenderedPageBreak/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</w:t>
            </w:r>
            <w:r w:rsidR="00020BC2" w:rsidRPr="00516B1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8E0B62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C00B47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>*</w:t>
      </w:r>
      <w:r w:rsidR="00770569" w:rsidRPr="0067359F">
        <w:rPr>
          <w:rFonts w:ascii="Times New Roman" w:hAnsi="Times New Roman" w:cs="Times New Roman"/>
          <w:szCs w:val="22"/>
        </w:rPr>
        <w:t>*</w:t>
      </w:r>
      <w:r w:rsidRPr="0067359F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C00B47">
        <w:rPr>
          <w:rFonts w:ascii="Times New Roman" w:hAnsi="Times New Roman" w:cs="Times New Roman"/>
          <w:szCs w:val="22"/>
        </w:rPr>
        <w:t xml:space="preserve">. </w:t>
      </w:r>
    </w:p>
    <w:p w:rsidR="00B75C74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Итого не </w:t>
      </w:r>
      <w:r w:rsidR="00516B1E" w:rsidRPr="0067359F">
        <w:rPr>
          <w:rFonts w:ascii="Times New Roman" w:hAnsi="Times New Roman" w:cs="Times New Roman"/>
          <w:sz w:val="24"/>
          <w:szCs w:val="24"/>
        </w:rPr>
        <w:t>более:</w:t>
      </w:r>
      <w:r w:rsidR="00516B1E">
        <w:rPr>
          <w:rFonts w:ascii="Times New Roman" w:hAnsi="Times New Roman" w:cs="Times New Roman"/>
          <w:sz w:val="24"/>
          <w:szCs w:val="24"/>
        </w:rPr>
        <w:t xml:space="preserve"> 131</w:t>
      </w:r>
      <w:r w:rsidR="006D54F8">
        <w:rPr>
          <w:rFonts w:ascii="Times New Roman" w:hAnsi="Times New Roman" w:cs="Times New Roman"/>
          <w:sz w:val="24"/>
          <w:szCs w:val="24"/>
        </w:rPr>
        <w:t xml:space="preserve"> 79</w:t>
      </w:r>
      <w:r w:rsidR="001E0048">
        <w:rPr>
          <w:rFonts w:ascii="Times New Roman" w:hAnsi="Times New Roman" w:cs="Times New Roman"/>
          <w:sz w:val="24"/>
          <w:szCs w:val="24"/>
        </w:rPr>
        <w:t>4</w:t>
      </w:r>
      <w:r w:rsidRPr="0067359F">
        <w:rPr>
          <w:rFonts w:ascii="Times New Roman" w:hAnsi="Times New Roman" w:cs="Times New Roman"/>
          <w:sz w:val="24"/>
          <w:szCs w:val="24"/>
        </w:rPr>
        <w:t>,00 рублей в год</w:t>
      </w:r>
    </w:p>
    <w:p w:rsidR="00C00B47" w:rsidRPr="0067359F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6D54F8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 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E1" w:rsidRPr="0067359F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59"/>
        <w:gridCol w:w="1647"/>
        <w:gridCol w:w="2580"/>
        <w:gridCol w:w="2665"/>
      </w:tblGrid>
      <w:tr w:rsidR="001139E1" w:rsidRPr="0067359F" w:rsidTr="00802D45">
        <w:trPr>
          <w:trHeight w:val="765"/>
        </w:trPr>
        <w:tc>
          <w:tcPr>
            <w:tcW w:w="2459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647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80" w:type="dxa"/>
            <w:noWrap/>
            <w:vAlign w:val="center"/>
            <w:hideMark/>
          </w:tcPr>
          <w:p w:rsidR="001139E1" w:rsidRPr="0067359F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</w:t>
            </w:r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 xml:space="preserve">принадлежностей </w:t>
            </w:r>
            <w:r w:rsidR="00B75C74"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="00B75C74" w:rsidRPr="0067359F">
              <w:rPr>
                <w:rFonts w:ascii="Times New Roman" w:hAnsi="Times New Roman" w:cs="Times New Roman"/>
                <w:szCs w:val="22"/>
              </w:rPr>
              <w:t>цена за ед</w:t>
            </w:r>
            <w:r w:rsidR="005158DB" w:rsidRPr="0067359F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665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Количество хозяйственного товара и </w:t>
            </w:r>
            <w:proofErr w:type="spellStart"/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>принадлежност</w:t>
            </w:r>
            <w:proofErr w:type="spellEnd"/>
            <w:proofErr w:type="gramEnd"/>
            <w:r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1139E1" w:rsidRPr="0067359F" w:rsidTr="00802D45">
        <w:trPr>
          <w:trHeight w:val="346"/>
        </w:trPr>
        <w:tc>
          <w:tcPr>
            <w:tcW w:w="2459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1647" w:type="dxa"/>
            <w:vAlign w:val="center"/>
            <w:hideMark/>
          </w:tcPr>
          <w:p w:rsidR="001139E1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67359F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="001139E1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80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150</w:t>
            </w:r>
            <w:r w:rsidR="003D0480" w:rsidRPr="0067359F">
              <w:rPr>
                <w:rFonts w:ascii="Times New Roman" w:hAnsi="Times New Roman" w:cs="Times New Roman"/>
                <w:szCs w:val="22"/>
              </w:rPr>
              <w:t>,00руб.</w:t>
            </w:r>
            <w:r w:rsidRPr="0067359F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665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215B6B" w:rsidRPr="0067359F" w:rsidTr="00802D45">
        <w:trPr>
          <w:trHeight w:val="563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665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215B6B" w:rsidRPr="0067359F" w:rsidTr="00802D45">
        <w:trPr>
          <w:trHeight w:val="529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665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67359F" w:rsidTr="00802D45">
        <w:trPr>
          <w:trHeight w:val="445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665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67359F" w:rsidTr="00802D45">
        <w:trPr>
          <w:trHeight w:val="367"/>
        </w:trPr>
        <w:tc>
          <w:tcPr>
            <w:tcW w:w="2459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1647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80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67359F">
              <w:rPr>
                <w:rFonts w:ascii="Times New Roman" w:hAnsi="Times New Roman" w:cs="Times New Roman"/>
                <w:szCs w:val="22"/>
              </w:rPr>
              <w:t>,00 руб.</w:t>
            </w:r>
            <w:r w:rsidRPr="0067359F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665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3D0480" w:rsidRPr="0067359F" w:rsidTr="00802D45">
        <w:trPr>
          <w:trHeight w:val="367"/>
        </w:trPr>
        <w:tc>
          <w:tcPr>
            <w:tcW w:w="2459" w:type="dxa"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Чистящие салфетки для экранов и оргтехники</w:t>
            </w:r>
          </w:p>
        </w:tc>
        <w:tc>
          <w:tcPr>
            <w:tcW w:w="1647" w:type="dxa"/>
            <w:vAlign w:val="center"/>
          </w:tcPr>
          <w:p w:rsidR="003D0480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7359F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230,00 руб./упаковка/100 шт.</w:t>
            </w:r>
          </w:p>
        </w:tc>
        <w:tc>
          <w:tcPr>
            <w:tcW w:w="2665" w:type="dxa"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8 упаковок на организацию в год</w:t>
            </w:r>
          </w:p>
        </w:tc>
      </w:tr>
      <w:tr w:rsidR="00E118FF" w:rsidRPr="0067359F" w:rsidTr="00802D45">
        <w:trPr>
          <w:trHeight w:val="367"/>
        </w:trPr>
        <w:tc>
          <w:tcPr>
            <w:tcW w:w="2459" w:type="dxa"/>
            <w:vAlign w:val="center"/>
          </w:tcPr>
          <w:p w:rsidR="00E118FF" w:rsidRPr="0067359F" w:rsidRDefault="00215B6B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Светильник светодиодный</w:t>
            </w:r>
          </w:p>
        </w:tc>
        <w:tc>
          <w:tcPr>
            <w:tcW w:w="1647" w:type="dxa"/>
            <w:vAlign w:val="center"/>
          </w:tcPr>
          <w:p w:rsidR="00E118FF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80" w:type="dxa"/>
            <w:noWrap/>
            <w:vAlign w:val="center"/>
          </w:tcPr>
          <w:p w:rsidR="00E118FF" w:rsidRPr="0067359F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215B6B">
              <w:rPr>
                <w:rFonts w:ascii="Times New Roman" w:hAnsi="Times New Roman" w:cs="Times New Roman"/>
                <w:szCs w:val="22"/>
              </w:rPr>
              <w:t xml:space="preserve">00,00 </w:t>
            </w:r>
            <w:proofErr w:type="spellStart"/>
            <w:r w:rsidR="00215B6B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487ADA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665" w:type="dxa"/>
            <w:vAlign w:val="center"/>
          </w:tcPr>
          <w:p w:rsidR="00E118FF" w:rsidRPr="0067359F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</w:t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 штук на организацию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67359F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0834E6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</w:t>
      </w:r>
      <w:r w:rsidR="00B75C74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не более- </w:t>
      </w:r>
      <w:r w:rsidR="006E7767">
        <w:rPr>
          <w:rFonts w:ascii="Times New Roman" w:hAnsi="Times New Roman" w:cs="Times New Roman"/>
          <w:sz w:val="24"/>
          <w:szCs w:val="24"/>
        </w:rPr>
        <w:t>31</w:t>
      </w:r>
      <w:r w:rsidR="008C24FB">
        <w:rPr>
          <w:rFonts w:ascii="Times New Roman" w:hAnsi="Times New Roman" w:cs="Times New Roman"/>
          <w:sz w:val="24"/>
          <w:szCs w:val="24"/>
        </w:rPr>
        <w:t xml:space="preserve"> </w:t>
      </w:r>
      <w:r w:rsidR="005158DB" w:rsidRPr="0067359F">
        <w:rPr>
          <w:rFonts w:ascii="Times New Roman" w:hAnsi="Times New Roman" w:cs="Times New Roman"/>
          <w:sz w:val="24"/>
          <w:szCs w:val="24"/>
        </w:rPr>
        <w:t>040,00 рублей в год.</w:t>
      </w:r>
    </w:p>
    <w:p w:rsidR="00487ADA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ADA" w:rsidRPr="006E7767" w:rsidRDefault="00402129" w:rsidP="00487ADA">
      <w:pPr>
        <w:widowControl w:val="0"/>
        <w:autoSpaceDE w:val="0"/>
        <w:autoSpaceDN w:val="0"/>
        <w:ind w:firstLine="709"/>
        <w:jc w:val="both"/>
      </w:pPr>
      <w:r>
        <w:rPr>
          <w:b/>
        </w:rPr>
        <w:t>25</w:t>
      </w:r>
      <w:r w:rsidR="00487ADA" w:rsidRPr="006E7767">
        <w:rPr>
          <w:b/>
        </w:rPr>
        <w:t>. Затраты на оплату работ по монтажу (установке), дооборудованию и наладке оборудования</w:t>
      </w:r>
      <w:r w:rsidR="00487ADA" w:rsidRPr="006E7767">
        <w:t xml:space="preserve"> (</w:t>
      </w:r>
      <w:r w:rsidR="00487ADA" w:rsidRPr="006E7767">
        <w:rPr>
          <w:noProof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6E7767">
        <w:t>) определяются по формуле: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>,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sz w:val="22"/>
          <w:szCs w:val="22"/>
        </w:rPr>
        <w:t>где: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количество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оборудования, подлежащего монтажу (установке), дооборудованию и наладке;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цена монтажа (установки), дооборудования и наладки 1 единицы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627F33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627F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627F33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627F33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627F33" w:rsidRDefault="00516B1E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7</w:t>
            </w:r>
            <w:r w:rsidR="006E77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 xml:space="preserve">2. 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Монтаж дверного замка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2000,00</w:t>
            </w:r>
          </w:p>
        </w:tc>
        <w:tc>
          <w:tcPr>
            <w:tcW w:w="2545" w:type="dxa"/>
          </w:tcPr>
          <w:p w:rsidR="00516B1E" w:rsidRPr="00353299" w:rsidRDefault="00516B1E" w:rsidP="00516B1E">
            <w:r>
              <w:t>Не более 3</w:t>
            </w:r>
            <w:r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4.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Pr="00353299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5.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487ADA" w:rsidRPr="00627F33" w:rsidTr="00CA1267">
        <w:tc>
          <w:tcPr>
            <w:tcW w:w="9344" w:type="dxa"/>
            <w:gridSpan w:val="4"/>
          </w:tcPr>
          <w:p w:rsidR="00487ADA" w:rsidRPr="00627F33" w:rsidRDefault="00B442EF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 31 5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67359F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19" w:rsidRPr="0067359F" w:rsidRDefault="005E2E19" w:rsidP="006D1FC3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6D1FC3" w:rsidRPr="0067359F" w:rsidRDefault="00B442EF" w:rsidP="006D1FC3">
      <w:pPr>
        <w:widowControl w:val="0"/>
        <w:autoSpaceDE w:val="0"/>
        <w:autoSpaceDN w:val="0"/>
        <w:ind w:firstLine="709"/>
        <w:jc w:val="both"/>
      </w:pPr>
      <w:r>
        <w:rPr>
          <w:b/>
        </w:rPr>
        <w:t>26</w:t>
      </w:r>
      <w:r w:rsidR="006D1FC3" w:rsidRPr="0067359F">
        <w:rPr>
          <w:b/>
        </w:rPr>
        <w:t>. Затраты на приобретение горюче-смазочных материалов</w:t>
      </w:r>
      <w:r w:rsidR="006D1FC3" w:rsidRPr="0067359F">
        <w:t xml:space="preserve"> </w:t>
      </w:r>
    </w:p>
    <w:p w:rsidR="006D1FC3" w:rsidRPr="0067359F" w:rsidRDefault="006D1FC3" w:rsidP="006D1FC3">
      <w:pPr>
        <w:widowControl w:val="0"/>
        <w:autoSpaceDE w:val="0"/>
        <w:autoSpaceDN w:val="0"/>
        <w:jc w:val="both"/>
      </w:pPr>
      <w:r w:rsidRPr="0067359F">
        <w:t>(</w:t>
      </w:r>
      <w:r w:rsidRPr="0067359F">
        <w:rPr>
          <w:noProof/>
          <w:position w:val="-1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) определяются по формуле: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t>где: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норма расхода топлива на 100 километров пробега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согласно </w:t>
      </w:r>
      <w:hyperlink r:id="rId138" w:history="1">
        <w:r w:rsidRPr="0067359F">
          <w:t>методическим рекомендациям</w:t>
        </w:r>
      </w:hyperlink>
      <w:r w:rsidRPr="0067359F">
        <w:t xml:space="preserve"> «Нормы расхода топлив и смазочных материалов на автомобильном транспорте», предусмотренным </w:t>
      </w:r>
      <w:r w:rsidR="005E2E19" w:rsidRPr="0067359F">
        <w:t>распоряжением Советом Гагаринского муниципального округа от 12.02.2018г.</w:t>
      </w:r>
      <w:r w:rsidR="005E2E19" w:rsidRPr="0067359F">
        <w:tab/>
        <w:t>№15/с</w:t>
      </w:r>
      <w:r w:rsidRPr="0067359F">
        <w:t>;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цена 1 литра горюче-смазочного материала по i-</w:t>
      </w:r>
      <w:proofErr w:type="spellStart"/>
      <w:r w:rsidRPr="0067359F">
        <w:t>му</w:t>
      </w:r>
      <w:proofErr w:type="spellEnd"/>
      <w:r w:rsidRPr="0067359F">
        <w:t xml:space="preserve"> транспортному средству;</w:t>
      </w:r>
    </w:p>
    <w:p w:rsidR="006D1FC3" w:rsidRPr="0067359F" w:rsidRDefault="006D1FC3" w:rsidP="006D1FC3">
      <w:pPr>
        <w:autoSpaceDE w:val="0"/>
        <w:autoSpaceDN w:val="0"/>
        <w:adjustRightInd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километраж использования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Километраж использования i-</w:t>
            </w:r>
            <w:proofErr w:type="spellStart"/>
            <w:r w:rsidRPr="0067359F">
              <w:rPr>
                <w:sz w:val="22"/>
                <w:szCs w:val="22"/>
              </w:rPr>
              <w:t>го</w:t>
            </w:r>
            <w:proofErr w:type="spellEnd"/>
            <w:r w:rsidRPr="0067359F">
              <w:rPr>
                <w:sz w:val="22"/>
                <w:szCs w:val="22"/>
              </w:rPr>
              <w:t xml:space="preserve"> транспортного средства в очередном финансовом году</w:t>
            </w:r>
            <w:r w:rsidR="003D7FE6" w:rsidRPr="0067359F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67359F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67359F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67359F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67359F" w:rsidRDefault="00EB51CF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67359F" w:rsidRDefault="003D7FE6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22800</w:t>
            </w:r>
            <w:r w:rsidR="00EB51CF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67359F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67359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67359F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6735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67359F" w:rsidRDefault="003D7FE6" w:rsidP="003D7FE6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</w:t>
            </w:r>
            <w:proofErr w:type="gramStart"/>
            <w:r w:rsidRPr="0067359F">
              <w:rPr>
                <w:sz w:val="22"/>
                <w:szCs w:val="22"/>
              </w:rPr>
              <w:t>зимний  период</w:t>
            </w:r>
            <w:proofErr w:type="gram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</w:tcPr>
          <w:p w:rsidR="003D7FE6" w:rsidRPr="0067359F" w:rsidRDefault="003D7FE6" w:rsidP="003D7FE6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67359F" w:rsidRDefault="00525760" w:rsidP="003D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7FE6" w:rsidRPr="0067359F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67359F" w:rsidRDefault="00525760" w:rsidP="003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7FE6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67359F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Default="00736065" w:rsidP="006D1FC3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51EDB" w:rsidRPr="0067359F">
        <w:t xml:space="preserve"> не более </w:t>
      </w:r>
      <w:r w:rsidR="00DB34AF">
        <w:t>–</w:t>
      </w:r>
      <w:r w:rsidR="00251EDB" w:rsidRPr="0067359F">
        <w:t xml:space="preserve"> </w:t>
      </w:r>
      <w:r w:rsidR="00525760">
        <w:t>168844,03</w:t>
      </w:r>
      <w:r w:rsidR="00377FC5" w:rsidRPr="0067359F">
        <w:t xml:space="preserve"> </w:t>
      </w:r>
      <w:r w:rsidR="00251EDB" w:rsidRPr="0067359F">
        <w:t>рублей в год.</w:t>
      </w:r>
    </w:p>
    <w:p w:rsidR="00341BAA" w:rsidRPr="0067359F" w:rsidRDefault="00341BAA" w:rsidP="006D1FC3">
      <w:pPr>
        <w:widowControl w:val="0"/>
        <w:autoSpaceDE w:val="0"/>
        <w:autoSpaceDN w:val="0"/>
        <w:ind w:firstLine="709"/>
        <w:jc w:val="both"/>
      </w:pPr>
    </w:p>
    <w:p w:rsidR="003922F6" w:rsidRPr="0067359F" w:rsidRDefault="00B442EF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922F6"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2F6" w:rsidRPr="0067359F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З</w:t>
      </w:r>
      <w:r w:rsidR="003922F6" w:rsidRPr="0067359F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proofErr w:type="spellEnd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где: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Q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количество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средства;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P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стоимость технического обслуживания и ремонта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67359F" w:rsidTr="009E4617"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02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технического обслуживания и ремонта за 3 предыдущих финансовых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года,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</w:tr>
      <w:tr w:rsidR="009E4617" w:rsidRPr="0067359F" w:rsidTr="009E4617">
        <w:trPr>
          <w:trHeight w:val="945"/>
        </w:trPr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1E26E8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67359F" w:rsidTr="009E4617">
        <w:tc>
          <w:tcPr>
            <w:tcW w:w="593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268" w:type="dxa"/>
          </w:tcPr>
          <w:p w:rsidR="009E4617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  <w:p w:rsidR="009E4617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раз в год при цене за единицу не более 650 руб.</w:t>
            </w:r>
          </w:p>
        </w:tc>
      </w:tr>
    </w:tbl>
    <w:p w:rsidR="003B177F" w:rsidRPr="0067359F" w:rsidRDefault="00BB2C1D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3B177F" w:rsidRPr="0067359F">
        <w:t xml:space="preserve"> не более –</w:t>
      </w:r>
      <w:r w:rsidR="003B177F" w:rsidRPr="008C24FB">
        <w:t xml:space="preserve"> </w:t>
      </w:r>
      <w:r w:rsidR="00A103CF" w:rsidRPr="008C24FB">
        <w:t>65</w:t>
      </w:r>
      <w:r w:rsidR="008C24FB" w:rsidRPr="008C24FB">
        <w:t xml:space="preserve"> </w:t>
      </w:r>
      <w:r w:rsidR="00A103CF" w:rsidRPr="008C24FB">
        <w:t>600,00</w:t>
      </w:r>
      <w:r w:rsidR="009E4617">
        <w:rPr>
          <w:b/>
        </w:rPr>
        <w:t xml:space="preserve"> </w:t>
      </w:r>
      <w:r w:rsidR="003B177F" w:rsidRPr="0067359F">
        <w:t>рублей в год.</w:t>
      </w:r>
    </w:p>
    <w:p w:rsidR="004C7EA3" w:rsidRPr="0067359F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4C7EA3">
        <w:t xml:space="preserve"> </w:t>
      </w:r>
      <w:r w:rsidRPr="004C7EA3">
        <w:rPr>
          <w:rFonts w:ascii="Times New Roman" w:hAnsi="Times New Roman" w:cs="Times New Roman"/>
          <w:szCs w:val="22"/>
        </w:rPr>
        <w:t>Затраты</w:t>
      </w:r>
      <w:r w:rsidRPr="0067359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</w:t>
      </w:r>
      <w:r w:rsidRPr="0067359F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67359F">
        <w:rPr>
          <w:rFonts w:ascii="Times New Roman" w:hAnsi="Times New Roman" w:cs="Times New Roman"/>
          <w:szCs w:val="22"/>
        </w:rPr>
        <w:t xml:space="preserve">, в связи </w:t>
      </w:r>
      <w:r>
        <w:rPr>
          <w:rFonts w:ascii="Times New Roman" w:hAnsi="Times New Roman" w:cs="Times New Roman"/>
          <w:szCs w:val="22"/>
        </w:rPr>
        <w:t xml:space="preserve">непредвиденными обстоятельствами </w:t>
      </w:r>
      <w:r w:rsidRPr="0067359F">
        <w:rPr>
          <w:rFonts w:ascii="Times New Roman" w:hAnsi="Times New Roman" w:cs="Times New Roman"/>
          <w:szCs w:val="22"/>
        </w:rPr>
        <w:t xml:space="preserve">может быть </w:t>
      </w:r>
      <w:r>
        <w:rPr>
          <w:rFonts w:ascii="Times New Roman" w:hAnsi="Times New Roman" w:cs="Times New Roman"/>
          <w:szCs w:val="22"/>
        </w:rPr>
        <w:t>изменены</w:t>
      </w:r>
      <w:r w:rsidRPr="0067359F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В данном случае</w:t>
      </w:r>
      <w:r w:rsidRPr="0067359F">
        <w:rPr>
          <w:rFonts w:ascii="Times New Roman" w:hAnsi="Times New Roman" w:cs="Times New Roman"/>
          <w:szCs w:val="22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3922F6" w:rsidRPr="0067359F" w:rsidRDefault="003922F6" w:rsidP="006D1FC3">
      <w:pPr>
        <w:widowControl w:val="0"/>
        <w:autoSpaceDE w:val="0"/>
        <w:autoSpaceDN w:val="0"/>
        <w:ind w:firstLine="709"/>
        <w:jc w:val="both"/>
      </w:pPr>
    </w:p>
    <w:p w:rsidR="005C662A" w:rsidRPr="0067359F" w:rsidRDefault="00B442EF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28</w:t>
      </w:r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. Затраты на проведение </w:t>
      </w:r>
      <w:proofErr w:type="spellStart"/>
      <w:r w:rsidR="005C662A" w:rsidRPr="0067359F">
        <w:rPr>
          <w:rFonts w:ascii="Times New Roman" w:hAnsi="Times New Roman" w:cs="Times New Roman"/>
          <w:b/>
          <w:sz w:val="24"/>
          <w:szCs w:val="28"/>
        </w:rPr>
        <w:t>предрейсового</w:t>
      </w:r>
      <w:proofErr w:type="spellEnd"/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 осмотра водителей транспортных средств</w:t>
      </w:r>
      <w:r w:rsidR="005C662A" w:rsidRPr="0067359F">
        <w:rPr>
          <w:rFonts w:ascii="Times New Roman" w:hAnsi="Times New Roman" w:cs="Times New Roman"/>
          <w:sz w:val="24"/>
          <w:szCs w:val="28"/>
        </w:rPr>
        <w:t xml:space="preserve"> (</w:t>
      </w:r>
      <w:r w:rsidR="005C662A"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67359F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5C662A" w:rsidRPr="0067359F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8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>,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где: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водителей;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цена проведения 1 </w:t>
      </w:r>
      <w:proofErr w:type="spellStart"/>
      <w:r w:rsidRPr="0067359F">
        <w:rPr>
          <w:rFonts w:ascii="Times New Roman" w:hAnsi="Times New Roman" w:cs="Times New Roman"/>
          <w:sz w:val="24"/>
          <w:szCs w:val="28"/>
        </w:rPr>
        <w:t>предрейсового</w:t>
      </w:r>
      <w:proofErr w:type="spellEnd"/>
      <w:r w:rsidRPr="0067359F">
        <w:rPr>
          <w:rFonts w:ascii="Times New Roman" w:hAnsi="Times New Roman" w:cs="Times New Roman"/>
          <w:sz w:val="24"/>
          <w:szCs w:val="28"/>
        </w:rPr>
        <w:t xml:space="preserve"> осмотра;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рабочих дней в году;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цена проведения 1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предрейсового</w:t>
            </w:r>
            <w:proofErr w:type="spellEnd"/>
            <w:r w:rsidR="00CD1B24"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 осмотра водителя</w:t>
            </w: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с учетом поправочного коэффициента</w:t>
            </w:r>
            <w:r w:rsidR="00CD1B24"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8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85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D1B24" w:rsidRPr="0067359F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t>*</w:t>
      </w:r>
      <w:r w:rsidRPr="0067359F">
        <w:rPr>
          <w:rFonts w:ascii="Times New Roman" w:hAnsi="Times New Roman" w:cs="Times New Roman"/>
          <w:szCs w:val="22"/>
        </w:rPr>
        <w:t xml:space="preserve"> количество </w:t>
      </w:r>
      <w:proofErr w:type="spellStart"/>
      <w:r w:rsidRPr="0067359F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67359F">
        <w:rPr>
          <w:rFonts w:ascii="Times New Roman" w:hAnsi="Times New Roman" w:cs="Times New Roman"/>
          <w:szCs w:val="22"/>
        </w:rPr>
        <w:t xml:space="preserve">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Default="00736065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81E59">
        <w:t xml:space="preserve"> не более – 12</w:t>
      </w:r>
      <w:r w:rsidR="008C24FB">
        <w:t xml:space="preserve"> </w:t>
      </w:r>
      <w:r w:rsidR="00281E59">
        <w:t>360</w:t>
      </w:r>
      <w:r w:rsidR="003B177F" w:rsidRPr="0067359F">
        <w:t>,00 рублей в год.</w:t>
      </w:r>
    </w:p>
    <w:p w:rsidR="00B442EF" w:rsidRDefault="00B442EF" w:rsidP="003B177F">
      <w:pPr>
        <w:widowControl w:val="0"/>
        <w:autoSpaceDE w:val="0"/>
        <w:autoSpaceDN w:val="0"/>
        <w:ind w:firstLine="709"/>
        <w:jc w:val="both"/>
      </w:pPr>
    </w:p>
    <w:p w:rsidR="00B442EF" w:rsidRPr="00B442EF" w:rsidRDefault="00F61209" w:rsidP="00B442EF">
      <w:pPr>
        <w:widowControl w:val="0"/>
        <w:autoSpaceDE w:val="0"/>
        <w:autoSpaceDN w:val="0"/>
        <w:ind w:firstLine="709"/>
        <w:jc w:val="both"/>
      </w:pPr>
      <w:r>
        <w:rPr>
          <w:b/>
        </w:rPr>
        <w:t>29</w:t>
      </w:r>
      <w:r w:rsidR="00B442EF" w:rsidRPr="00B442EF">
        <w:rPr>
          <w:b/>
        </w:rPr>
        <w:t xml:space="preserve">. Затраты на техническое обслуживание и </w:t>
      </w:r>
      <w:proofErr w:type="spellStart"/>
      <w:r w:rsidR="00B442EF" w:rsidRPr="00B442EF">
        <w:rPr>
          <w:b/>
        </w:rPr>
        <w:t>регламентно</w:t>
      </w:r>
      <w:proofErr w:type="spellEnd"/>
      <w:r w:rsidR="00B442EF" w:rsidRPr="00B442EF">
        <w:rPr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r w:rsidR="00B442EF" w:rsidRPr="00B442EF">
        <w:t xml:space="preserve"> (</w:t>
      </w:r>
      <w:r w:rsidR="00B442EF" w:rsidRPr="00B442EF">
        <w:rPr>
          <w:noProof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B442EF">
        <w:t xml:space="preserve">) </w:t>
      </w:r>
      <w:proofErr w:type="gramStart"/>
      <w:r w:rsidR="00B442EF" w:rsidRPr="00B442EF">
        <w:t>определяются  по</w:t>
      </w:r>
      <w:proofErr w:type="gramEnd"/>
      <w:r w:rsidR="00B442EF" w:rsidRPr="00B442EF">
        <w:t xml:space="preserve"> формуле: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>,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t>где: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цена технического обслуживания и </w:t>
      </w:r>
      <w:proofErr w:type="spellStart"/>
      <w:r w:rsidRPr="00B442EF">
        <w:t>регламентно</w:t>
      </w:r>
      <w:proofErr w:type="spellEnd"/>
      <w:r w:rsidRPr="00B442EF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DE3D88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DE3D88" w:rsidTr="007E0CDE">
        <w:tc>
          <w:tcPr>
            <w:tcW w:w="593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</w:t>
            </w:r>
          </w:p>
        </w:tc>
      </w:tr>
      <w:tr w:rsidR="00B442EF" w:rsidRPr="00DE3D88" w:rsidTr="007E0CDE">
        <w:tc>
          <w:tcPr>
            <w:tcW w:w="593" w:type="dxa"/>
          </w:tcPr>
          <w:p w:rsidR="00B442EF" w:rsidRPr="00802D45" w:rsidRDefault="00C0129F" w:rsidP="00C0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="00513645" w:rsidRPr="00802D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802D45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B442EF" w:rsidRPr="00802D45" w:rsidRDefault="00B442EF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Не более 3000,00</w:t>
            </w:r>
          </w:p>
        </w:tc>
      </w:tr>
      <w:tr w:rsidR="00B442EF" w:rsidRPr="00DE3D88" w:rsidTr="007E0CDE">
        <w:tc>
          <w:tcPr>
            <w:tcW w:w="9344" w:type="dxa"/>
            <w:gridSpan w:val="4"/>
          </w:tcPr>
          <w:p w:rsidR="00B442EF" w:rsidRPr="00802D45" w:rsidRDefault="00513645" w:rsidP="007E0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>Итого не более: 3</w:t>
            </w:r>
            <w:r w:rsidR="00B442EF" w:rsidRPr="00802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2EF" w:rsidRPr="00802D45">
              <w:rPr>
                <w:rFonts w:ascii="Times New Roman" w:hAnsi="Times New Roman" w:cs="Times New Roman"/>
                <w:sz w:val="24"/>
                <w:szCs w:val="24"/>
              </w:rPr>
              <w:t>000,00 рублей.</w:t>
            </w:r>
          </w:p>
        </w:tc>
      </w:tr>
    </w:tbl>
    <w:p w:rsidR="005C662A" w:rsidRDefault="005C662A" w:rsidP="00736065">
      <w:pPr>
        <w:widowControl w:val="0"/>
        <w:autoSpaceDE w:val="0"/>
        <w:autoSpaceDN w:val="0"/>
        <w:jc w:val="both"/>
      </w:pPr>
    </w:p>
    <w:p w:rsidR="00470F36" w:rsidRPr="0067359F" w:rsidRDefault="00470F36" w:rsidP="00736065">
      <w:pPr>
        <w:widowControl w:val="0"/>
        <w:autoSpaceDE w:val="0"/>
        <w:autoSpaceDN w:val="0"/>
        <w:jc w:val="both"/>
      </w:pPr>
    </w:p>
    <w:p w:rsidR="000834E6" w:rsidRPr="0067359F" w:rsidRDefault="00F61209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2306"/>
      </w:tblGrid>
      <w:tr w:rsidR="0067359F" w:rsidRPr="0067359F" w:rsidTr="003922F6">
        <w:tc>
          <w:tcPr>
            <w:tcW w:w="593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C662A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06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67359F" w:rsidRPr="0067359F" w:rsidTr="003922F6">
        <w:tc>
          <w:tcPr>
            <w:tcW w:w="593" w:type="dxa"/>
            <w:vMerge w:val="restart"/>
          </w:tcPr>
          <w:p w:rsidR="005C662A" w:rsidRPr="0067359F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67359F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6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67359F" w:rsidRPr="0067359F" w:rsidTr="00B77259">
        <w:tc>
          <w:tcPr>
            <w:tcW w:w="593" w:type="dxa"/>
            <w:vMerge/>
          </w:tcPr>
          <w:p w:rsidR="00CD1B24" w:rsidRPr="0067359F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4"/>
          </w:tcPr>
          <w:p w:rsidR="00CD1B24" w:rsidRPr="0067359F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BC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</w:p>
        </w:tc>
      </w:tr>
      <w:tr w:rsidR="0090166C" w:rsidRPr="0067359F" w:rsidTr="0090166C">
        <w:tc>
          <w:tcPr>
            <w:tcW w:w="593" w:type="dxa"/>
            <w:vMerge w:val="restart"/>
          </w:tcPr>
          <w:p w:rsidR="0090166C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6A0E7B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Default="00F61209" w:rsidP="0031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14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6" w:type="dxa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90166C" w:rsidRPr="0067359F" w:rsidTr="00B77259">
        <w:tc>
          <w:tcPr>
            <w:tcW w:w="593" w:type="dxa"/>
            <w:vMerge/>
          </w:tcPr>
          <w:p w:rsidR="0090166C" w:rsidRPr="0067359F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4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год.</w:t>
            </w:r>
          </w:p>
        </w:tc>
      </w:tr>
      <w:tr w:rsidR="00F61209" w:rsidRPr="0067359F" w:rsidTr="007E0CDE">
        <w:tc>
          <w:tcPr>
            <w:tcW w:w="9344" w:type="dxa"/>
            <w:gridSpan w:val="5"/>
          </w:tcPr>
          <w:p w:rsidR="00F61209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: 23 </w:t>
            </w:r>
            <w:r w:rsidRPr="00513645">
              <w:rPr>
                <w:rFonts w:ascii="Times New Roman" w:hAnsi="Times New Roman" w:cs="Times New Roman"/>
                <w:szCs w:val="22"/>
              </w:rPr>
              <w:t>000,00 рублей</w:t>
            </w:r>
          </w:p>
        </w:tc>
      </w:tr>
    </w:tbl>
    <w:p w:rsidR="000834E6" w:rsidRDefault="000834E6" w:rsidP="000834E6">
      <w:pPr>
        <w:rPr>
          <w:sz w:val="28"/>
          <w:szCs w:val="28"/>
        </w:rPr>
      </w:pPr>
    </w:p>
    <w:p w:rsidR="00867107" w:rsidRPr="0067359F" w:rsidRDefault="00867107" w:rsidP="000834E6">
      <w:pPr>
        <w:rPr>
          <w:sz w:val="28"/>
          <w:szCs w:val="28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894A5D" w:rsidRDefault="00894A5D" w:rsidP="00894A5D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894A5D" w:rsidRDefault="00894A5D" w:rsidP="00894A5D">
      <w:pPr>
        <w:rPr>
          <w:sz w:val="28"/>
          <w:szCs w:val="28"/>
        </w:rPr>
      </w:pPr>
    </w:p>
    <w:p w:rsidR="00894A5D" w:rsidRDefault="00894A5D" w:rsidP="00894A5D">
      <w:pPr>
        <w:rPr>
          <w:sz w:val="28"/>
          <w:szCs w:val="28"/>
        </w:rPr>
      </w:pPr>
    </w:p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t xml:space="preserve"> 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6C" w:rsidRDefault="002D416C" w:rsidP="007E6C21">
      <w:r>
        <w:separator/>
      </w:r>
    </w:p>
  </w:endnote>
  <w:endnote w:type="continuationSeparator" w:id="0">
    <w:p w:rsidR="002D416C" w:rsidRDefault="002D416C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6C" w:rsidRDefault="002D416C" w:rsidP="007E6C21">
      <w:r>
        <w:separator/>
      </w:r>
    </w:p>
  </w:footnote>
  <w:footnote w:type="continuationSeparator" w:id="0">
    <w:p w:rsidR="002D416C" w:rsidRDefault="002D416C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7E0CDE" w:rsidRDefault="007E0CD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AC">
          <w:rPr>
            <w:noProof/>
          </w:rPr>
          <w:t>19</w:t>
        </w:r>
        <w:r>
          <w:fldChar w:fldCharType="end"/>
        </w:r>
      </w:p>
    </w:sdtContent>
  </w:sdt>
  <w:p w:rsidR="007E0CDE" w:rsidRDefault="007E0CD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DE" w:rsidRDefault="007E0CDE" w:rsidP="00A925C2">
    <w:pPr>
      <w:pStyle w:val="af0"/>
      <w:jc w:val="right"/>
    </w:pPr>
  </w:p>
  <w:p w:rsidR="007E0CDE" w:rsidRDefault="007E0C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8FA"/>
    <w:rsid w:val="0001031E"/>
    <w:rsid w:val="000104B7"/>
    <w:rsid w:val="00014BD0"/>
    <w:rsid w:val="00020BC2"/>
    <w:rsid w:val="00030C6C"/>
    <w:rsid w:val="00040E40"/>
    <w:rsid w:val="00042D93"/>
    <w:rsid w:val="00047603"/>
    <w:rsid w:val="00050DAC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C5DF7"/>
    <w:rsid w:val="000C7C31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6433"/>
    <w:rsid w:val="00135EB1"/>
    <w:rsid w:val="00141A50"/>
    <w:rsid w:val="00144B5B"/>
    <w:rsid w:val="00152C99"/>
    <w:rsid w:val="00163464"/>
    <w:rsid w:val="00164626"/>
    <w:rsid w:val="0016605F"/>
    <w:rsid w:val="001674ED"/>
    <w:rsid w:val="00177BAC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5A90"/>
    <w:rsid w:val="001D2CB3"/>
    <w:rsid w:val="001E0048"/>
    <w:rsid w:val="001E0395"/>
    <w:rsid w:val="001E26E8"/>
    <w:rsid w:val="00215B6B"/>
    <w:rsid w:val="00216E52"/>
    <w:rsid w:val="002205D6"/>
    <w:rsid w:val="00221D72"/>
    <w:rsid w:val="0022392C"/>
    <w:rsid w:val="002323C4"/>
    <w:rsid w:val="00240927"/>
    <w:rsid w:val="00250DD3"/>
    <w:rsid w:val="00251EDB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E97"/>
    <w:rsid w:val="002C0552"/>
    <w:rsid w:val="002D2E4E"/>
    <w:rsid w:val="002D416C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D02"/>
    <w:rsid w:val="0033594F"/>
    <w:rsid w:val="003401AF"/>
    <w:rsid w:val="00341BAA"/>
    <w:rsid w:val="00345632"/>
    <w:rsid w:val="003571D7"/>
    <w:rsid w:val="00357940"/>
    <w:rsid w:val="0037582F"/>
    <w:rsid w:val="00377FC5"/>
    <w:rsid w:val="00383E0D"/>
    <w:rsid w:val="003922F6"/>
    <w:rsid w:val="003A5812"/>
    <w:rsid w:val="003B177F"/>
    <w:rsid w:val="003C667F"/>
    <w:rsid w:val="003D0480"/>
    <w:rsid w:val="003D7FE6"/>
    <w:rsid w:val="003E3E7C"/>
    <w:rsid w:val="003E4C2C"/>
    <w:rsid w:val="003F1617"/>
    <w:rsid w:val="00402129"/>
    <w:rsid w:val="0040260B"/>
    <w:rsid w:val="00406515"/>
    <w:rsid w:val="00432D08"/>
    <w:rsid w:val="0043638F"/>
    <w:rsid w:val="00437AAB"/>
    <w:rsid w:val="00451323"/>
    <w:rsid w:val="00451E3E"/>
    <w:rsid w:val="004533DE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83A"/>
    <w:rsid w:val="00485F13"/>
    <w:rsid w:val="0048609E"/>
    <w:rsid w:val="00487ADA"/>
    <w:rsid w:val="004916AD"/>
    <w:rsid w:val="0049199F"/>
    <w:rsid w:val="00495834"/>
    <w:rsid w:val="004A1F09"/>
    <w:rsid w:val="004C59D7"/>
    <w:rsid w:val="004C7EA3"/>
    <w:rsid w:val="004D578E"/>
    <w:rsid w:val="004E6B7D"/>
    <w:rsid w:val="004F2757"/>
    <w:rsid w:val="004F5FD8"/>
    <w:rsid w:val="00510996"/>
    <w:rsid w:val="00513645"/>
    <w:rsid w:val="00514473"/>
    <w:rsid w:val="005158DB"/>
    <w:rsid w:val="00516B1E"/>
    <w:rsid w:val="00525760"/>
    <w:rsid w:val="005259BD"/>
    <w:rsid w:val="005350D2"/>
    <w:rsid w:val="00536295"/>
    <w:rsid w:val="00541414"/>
    <w:rsid w:val="00560C51"/>
    <w:rsid w:val="00572CBE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0F6B"/>
    <w:rsid w:val="005D5DFA"/>
    <w:rsid w:val="005E2E19"/>
    <w:rsid w:val="005F39F1"/>
    <w:rsid w:val="005F48B5"/>
    <w:rsid w:val="006003BA"/>
    <w:rsid w:val="00607981"/>
    <w:rsid w:val="00630F74"/>
    <w:rsid w:val="006442A6"/>
    <w:rsid w:val="00661E32"/>
    <w:rsid w:val="0066788F"/>
    <w:rsid w:val="0067359F"/>
    <w:rsid w:val="00674C04"/>
    <w:rsid w:val="0068630A"/>
    <w:rsid w:val="00690D18"/>
    <w:rsid w:val="00697D5D"/>
    <w:rsid w:val="006A0E7B"/>
    <w:rsid w:val="006A2537"/>
    <w:rsid w:val="006A766B"/>
    <w:rsid w:val="006B49A8"/>
    <w:rsid w:val="006B6FE7"/>
    <w:rsid w:val="006C6F97"/>
    <w:rsid w:val="006D1FC3"/>
    <w:rsid w:val="006D3B44"/>
    <w:rsid w:val="006D54F8"/>
    <w:rsid w:val="006D63C4"/>
    <w:rsid w:val="006E7767"/>
    <w:rsid w:val="006F1A77"/>
    <w:rsid w:val="00703ADD"/>
    <w:rsid w:val="007053E6"/>
    <w:rsid w:val="00707750"/>
    <w:rsid w:val="00707F1B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70569"/>
    <w:rsid w:val="00770C6F"/>
    <w:rsid w:val="00774E98"/>
    <w:rsid w:val="007831A0"/>
    <w:rsid w:val="007B3D17"/>
    <w:rsid w:val="007B523D"/>
    <w:rsid w:val="007D1F11"/>
    <w:rsid w:val="007D2057"/>
    <w:rsid w:val="007D3F9E"/>
    <w:rsid w:val="007D4F4E"/>
    <w:rsid w:val="007D7726"/>
    <w:rsid w:val="007E0CDE"/>
    <w:rsid w:val="007E4E89"/>
    <w:rsid w:val="007E59A5"/>
    <w:rsid w:val="007E6C21"/>
    <w:rsid w:val="007F463D"/>
    <w:rsid w:val="00800F4D"/>
    <w:rsid w:val="00802D45"/>
    <w:rsid w:val="00820920"/>
    <w:rsid w:val="008269D7"/>
    <w:rsid w:val="0083246B"/>
    <w:rsid w:val="00832CA8"/>
    <w:rsid w:val="00833625"/>
    <w:rsid w:val="0084579B"/>
    <w:rsid w:val="0086454D"/>
    <w:rsid w:val="0086471C"/>
    <w:rsid w:val="00866DDA"/>
    <w:rsid w:val="00867107"/>
    <w:rsid w:val="00867534"/>
    <w:rsid w:val="008751B6"/>
    <w:rsid w:val="00875EFE"/>
    <w:rsid w:val="0088582F"/>
    <w:rsid w:val="00890A47"/>
    <w:rsid w:val="0089211A"/>
    <w:rsid w:val="008926B3"/>
    <w:rsid w:val="00894A5D"/>
    <w:rsid w:val="00895C15"/>
    <w:rsid w:val="008A7E55"/>
    <w:rsid w:val="008B3EED"/>
    <w:rsid w:val="008B4FAC"/>
    <w:rsid w:val="008B6012"/>
    <w:rsid w:val="008B77CB"/>
    <w:rsid w:val="008C24FB"/>
    <w:rsid w:val="008C3816"/>
    <w:rsid w:val="008D63BE"/>
    <w:rsid w:val="008E0B62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564FE"/>
    <w:rsid w:val="00956C0E"/>
    <w:rsid w:val="0096407E"/>
    <w:rsid w:val="009641A1"/>
    <w:rsid w:val="009674EC"/>
    <w:rsid w:val="009702E4"/>
    <w:rsid w:val="00974A44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103CF"/>
    <w:rsid w:val="00A17231"/>
    <w:rsid w:val="00A17A15"/>
    <w:rsid w:val="00A255BE"/>
    <w:rsid w:val="00A272B9"/>
    <w:rsid w:val="00A349C8"/>
    <w:rsid w:val="00A400B9"/>
    <w:rsid w:val="00A413E8"/>
    <w:rsid w:val="00A4477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7E32"/>
    <w:rsid w:val="00AF18B3"/>
    <w:rsid w:val="00AF2B49"/>
    <w:rsid w:val="00AF6360"/>
    <w:rsid w:val="00B17C8E"/>
    <w:rsid w:val="00B20517"/>
    <w:rsid w:val="00B250EA"/>
    <w:rsid w:val="00B30CF4"/>
    <w:rsid w:val="00B3358C"/>
    <w:rsid w:val="00B34EB1"/>
    <w:rsid w:val="00B415C3"/>
    <w:rsid w:val="00B442EF"/>
    <w:rsid w:val="00B455AD"/>
    <w:rsid w:val="00B55881"/>
    <w:rsid w:val="00B56D04"/>
    <w:rsid w:val="00B6083D"/>
    <w:rsid w:val="00B63DCC"/>
    <w:rsid w:val="00B643BC"/>
    <w:rsid w:val="00B71F37"/>
    <w:rsid w:val="00B75C74"/>
    <w:rsid w:val="00B77259"/>
    <w:rsid w:val="00B820C9"/>
    <w:rsid w:val="00B8509C"/>
    <w:rsid w:val="00B858B4"/>
    <w:rsid w:val="00B92724"/>
    <w:rsid w:val="00B96E1E"/>
    <w:rsid w:val="00BA484E"/>
    <w:rsid w:val="00BB2C1D"/>
    <w:rsid w:val="00BF63EB"/>
    <w:rsid w:val="00C00B47"/>
    <w:rsid w:val="00C010EF"/>
    <w:rsid w:val="00C0129F"/>
    <w:rsid w:val="00C20B4A"/>
    <w:rsid w:val="00C22D26"/>
    <w:rsid w:val="00C27F8F"/>
    <w:rsid w:val="00C34C74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9642D"/>
    <w:rsid w:val="00CA1267"/>
    <w:rsid w:val="00CA2630"/>
    <w:rsid w:val="00CA64FB"/>
    <w:rsid w:val="00CB0E13"/>
    <w:rsid w:val="00CC0917"/>
    <w:rsid w:val="00CC1555"/>
    <w:rsid w:val="00CC3257"/>
    <w:rsid w:val="00CC4316"/>
    <w:rsid w:val="00CC6653"/>
    <w:rsid w:val="00CC68C8"/>
    <w:rsid w:val="00CD1B24"/>
    <w:rsid w:val="00CE5FF4"/>
    <w:rsid w:val="00CE7A27"/>
    <w:rsid w:val="00CF0052"/>
    <w:rsid w:val="00D0023D"/>
    <w:rsid w:val="00D05F7E"/>
    <w:rsid w:val="00D07F16"/>
    <w:rsid w:val="00D13370"/>
    <w:rsid w:val="00D210B4"/>
    <w:rsid w:val="00D2237A"/>
    <w:rsid w:val="00D27690"/>
    <w:rsid w:val="00D2784A"/>
    <w:rsid w:val="00D31195"/>
    <w:rsid w:val="00D41DEE"/>
    <w:rsid w:val="00D50A6E"/>
    <w:rsid w:val="00D52422"/>
    <w:rsid w:val="00D5313E"/>
    <w:rsid w:val="00D53434"/>
    <w:rsid w:val="00D550F1"/>
    <w:rsid w:val="00D55A48"/>
    <w:rsid w:val="00D64A17"/>
    <w:rsid w:val="00D66B76"/>
    <w:rsid w:val="00D70A5A"/>
    <w:rsid w:val="00D93015"/>
    <w:rsid w:val="00D931F9"/>
    <w:rsid w:val="00D932CA"/>
    <w:rsid w:val="00DA05A1"/>
    <w:rsid w:val="00DA0BE8"/>
    <w:rsid w:val="00DA6BB1"/>
    <w:rsid w:val="00DA7051"/>
    <w:rsid w:val="00DA75A5"/>
    <w:rsid w:val="00DA779E"/>
    <w:rsid w:val="00DB34AF"/>
    <w:rsid w:val="00DC4BF9"/>
    <w:rsid w:val="00DC7C32"/>
    <w:rsid w:val="00DD331C"/>
    <w:rsid w:val="00DE6D44"/>
    <w:rsid w:val="00DF1D12"/>
    <w:rsid w:val="00DF20AD"/>
    <w:rsid w:val="00DF3595"/>
    <w:rsid w:val="00DF4EA7"/>
    <w:rsid w:val="00E066C3"/>
    <w:rsid w:val="00E10858"/>
    <w:rsid w:val="00E118FF"/>
    <w:rsid w:val="00E25FCB"/>
    <w:rsid w:val="00E260DF"/>
    <w:rsid w:val="00E325A6"/>
    <w:rsid w:val="00E40BA1"/>
    <w:rsid w:val="00E43F46"/>
    <w:rsid w:val="00E75B2A"/>
    <w:rsid w:val="00E7785D"/>
    <w:rsid w:val="00E85945"/>
    <w:rsid w:val="00EA3106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F42"/>
    <w:rsid w:val="00EF3965"/>
    <w:rsid w:val="00EF5B4E"/>
    <w:rsid w:val="00F00E63"/>
    <w:rsid w:val="00F015AC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83F82"/>
    <w:rsid w:val="00F85F03"/>
    <w:rsid w:val="00F9266E"/>
    <w:rsid w:val="00FA5DE7"/>
    <w:rsid w:val="00FB2697"/>
    <w:rsid w:val="00FB3612"/>
    <w:rsid w:val="00FB5A8E"/>
    <w:rsid w:val="00FB6A28"/>
    <w:rsid w:val="00FB77F2"/>
    <w:rsid w:val="00FD0B2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hyperlink" Target="consultantplus://offline/ref=60E8AB9325CB8EF52589113AE52739FF83BBC5EA68F20B3BE193F0EEA457907D77CD4D4208CC55E7UBF4N" TargetMode="External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hyperlink" Target="consultantplus://offline/ref=CC634918690F8668F78698FE960807717A0DCEC41EE49A111E6EFA5FED23E5D2C13B606CA92469EEzDc5K" TargetMode="External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2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hyperlink" Target="consultantplus://offline/ref=CC634918690F8668F78698FE960807717A0DCEC41EE49A111E6EFA5FED23E5D2C13B606CA92469EEzDc5K" TargetMode="External"/><Relationship Id="rId129" Type="http://schemas.openxmlformats.org/officeDocument/2006/relationships/image" Target="media/image113.wmf"/><Relationship Id="rId54" Type="http://schemas.openxmlformats.org/officeDocument/2006/relationships/image" Target="media/image42.wmf"/><Relationship Id="rId70" Type="http://schemas.openxmlformats.org/officeDocument/2006/relationships/hyperlink" Target="consultantplus://offline/ref=CC634918690F8668F78698FE960807717A0DCEC41EE49A111E6EFA5FED23E5D2C13B606CA9246AE6zDc7K" TargetMode="External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3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image" Target="media/image114.wmf"/><Relationship Id="rId135" Type="http://schemas.openxmlformats.org/officeDocument/2006/relationships/image" Target="media/image119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hyperlink" Target="consultantplus://offline/ref=CC634918690F8668F78698FE960807717A0DCEC41EE49A111E6EFA5FED23E5D2C13B606CA9246AE6zDc7K" TargetMode="External"/><Relationship Id="rId141" Type="http://schemas.openxmlformats.org/officeDocument/2006/relationships/image" Target="media/image124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png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5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6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7318-9275-40D6-9E5F-235E7324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8</cp:revision>
  <cp:lastPrinted>2020-12-04T06:26:00Z</cp:lastPrinted>
  <dcterms:created xsi:type="dcterms:W3CDTF">2020-12-02T14:44:00Z</dcterms:created>
  <dcterms:modified xsi:type="dcterms:W3CDTF">2020-12-14T06:41:00Z</dcterms:modified>
</cp:coreProperties>
</file>